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6CC" w:rsidRDefault="00E14C76" w:rsidP="00A67209">
      <w:pPr>
        <w:pStyle w:val="trish"/>
        <w:jc w:val="center"/>
        <w:rPr>
          <w:rFonts w:ascii="Minion Pro Med" w:hAnsi="Minion Pro Med"/>
          <w:lang w:val="en-CA"/>
        </w:rPr>
      </w:pPr>
      <w:r>
        <w:rPr>
          <w:noProof/>
        </w:rPr>
        <w:drawing>
          <wp:inline distT="0" distB="0" distL="0" distR="0" wp14:anchorId="29B87300" wp14:editId="2420802C">
            <wp:extent cx="2047875" cy="609600"/>
            <wp:effectExtent l="0" t="0" r="9525" b="0"/>
            <wp:docPr id="3" name="Picture 3" descr="C:\Users\jcochran\AppData\Local\Microsoft\Windows\INetCache\Content.Word\Human-resources_2-color_SUB-CU.PNG"/>
            <wp:cNvGraphicFramePr/>
            <a:graphic xmlns:a="http://schemas.openxmlformats.org/drawingml/2006/main">
              <a:graphicData uri="http://schemas.openxmlformats.org/drawingml/2006/picture">
                <pic:pic xmlns:pic="http://schemas.openxmlformats.org/drawingml/2006/picture">
                  <pic:nvPicPr>
                    <pic:cNvPr id="3" name="Picture 3" descr="C:\Users\jcochran\AppData\Local\Microsoft\Windows\INetCache\Content.Word\Human-resources_2-color_SUB-CU.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8420" cy="609762"/>
                    </a:xfrm>
                    <a:prstGeom prst="rect">
                      <a:avLst/>
                    </a:prstGeom>
                    <a:noFill/>
                    <a:ln>
                      <a:noFill/>
                    </a:ln>
                  </pic:spPr>
                </pic:pic>
              </a:graphicData>
            </a:graphic>
          </wp:inline>
        </w:drawing>
      </w:r>
      <w:bookmarkStart w:id="0" w:name="_GoBack"/>
      <w:bookmarkEnd w:id="0"/>
    </w:p>
    <w:p w:rsidR="00E14C76" w:rsidRDefault="00E14C76" w:rsidP="00A67209">
      <w:pPr>
        <w:pStyle w:val="trish"/>
        <w:jc w:val="center"/>
        <w:rPr>
          <w:rFonts w:ascii="Minion Pro Med" w:hAnsi="Minion Pro Med"/>
          <w:lang w:val="en-CA"/>
        </w:rPr>
      </w:pPr>
    </w:p>
    <w:p w:rsidR="00676AB0" w:rsidRPr="00991348" w:rsidRDefault="00676AB0" w:rsidP="00676AB0">
      <w:pPr>
        <w:pStyle w:val="trish"/>
        <w:jc w:val="center"/>
        <w:rPr>
          <w:rFonts w:ascii="Minion Pro Med" w:hAnsi="Minion Pro Med" w:cs="Times New Roman"/>
          <w:b w:val="0"/>
          <w:i/>
          <w:color w:val="4F81BD" w:themeColor="accent1"/>
        </w:rPr>
      </w:pPr>
      <w:r w:rsidRPr="00991348">
        <w:rPr>
          <w:rFonts w:ascii="Minion Pro Med" w:hAnsi="Minion Pro Med" w:cs="Times New Roman"/>
          <w:i/>
          <w:color w:val="4F81BD" w:themeColor="accent1"/>
          <w:u w:val="single"/>
        </w:rPr>
        <w:t>Attention</w:t>
      </w:r>
      <w:r w:rsidRPr="00991348">
        <w:rPr>
          <w:rFonts w:ascii="Minion Pro Med" w:hAnsi="Minion Pro Med" w:cs="Times New Roman"/>
          <w:b w:val="0"/>
          <w:i/>
          <w:color w:val="4F81BD" w:themeColor="accent1"/>
          <w:u w:val="single"/>
        </w:rPr>
        <w:t>:</w:t>
      </w:r>
      <w:r w:rsidRPr="00991348">
        <w:rPr>
          <w:rFonts w:ascii="Minion Pro Med" w:hAnsi="Minion Pro Med" w:cs="Times New Roman"/>
          <w:b w:val="0"/>
          <w:i/>
          <w:color w:val="4F81BD" w:themeColor="accent1"/>
        </w:rPr>
        <w:t xml:space="preserve"> Template should be used as a </w:t>
      </w:r>
      <w:r w:rsidRPr="00991348">
        <w:rPr>
          <w:rFonts w:ascii="Minion Pro Med" w:hAnsi="Minion Pro Med" w:cs="Times New Roman"/>
          <w:b w:val="0"/>
          <w:i/>
          <w:color w:val="4F81BD" w:themeColor="accent1"/>
          <w:u w:val="single"/>
        </w:rPr>
        <w:t>guide</w:t>
      </w:r>
      <w:r w:rsidRPr="00991348">
        <w:rPr>
          <w:rFonts w:ascii="Minion Pro Med" w:hAnsi="Minion Pro Med" w:cs="Times New Roman"/>
          <w:b w:val="0"/>
          <w:i/>
          <w:color w:val="4F81BD" w:themeColor="accent1"/>
        </w:rPr>
        <w:t xml:space="preserve"> for the development of a job description.</w:t>
      </w:r>
    </w:p>
    <w:p w:rsidR="00676AB0" w:rsidRPr="00B73F58" w:rsidRDefault="00676AB0" w:rsidP="00676AB0">
      <w:pPr>
        <w:pStyle w:val="trish"/>
        <w:tabs>
          <w:tab w:val="left" w:pos="720"/>
          <w:tab w:val="left" w:pos="1440"/>
          <w:tab w:val="left" w:pos="2160"/>
          <w:tab w:val="left" w:pos="2880"/>
          <w:tab w:val="left" w:pos="3600"/>
          <w:tab w:val="left" w:pos="4320"/>
          <w:tab w:val="left" w:pos="5040"/>
        </w:tabs>
        <w:ind w:left="5040" w:hanging="5040"/>
        <w:rPr>
          <w:rFonts w:ascii="Minion Pro Med" w:hAnsi="Minion Pro Med" w:cs="Times New Roman"/>
        </w:rPr>
      </w:pPr>
    </w:p>
    <w:p w:rsidR="00A67209" w:rsidRPr="003F1793" w:rsidRDefault="009B3401" w:rsidP="00A67209">
      <w:pPr>
        <w:pStyle w:val="trish"/>
        <w:tabs>
          <w:tab w:val="left" w:pos="720"/>
          <w:tab w:val="left" w:pos="1440"/>
          <w:tab w:val="left" w:pos="2160"/>
          <w:tab w:val="left" w:pos="2880"/>
          <w:tab w:val="left" w:pos="3600"/>
          <w:tab w:val="left" w:pos="4320"/>
          <w:tab w:val="left" w:pos="5040"/>
        </w:tabs>
        <w:ind w:left="5040" w:hanging="5040"/>
        <w:rPr>
          <w:rFonts w:ascii="Minion Pro Med" w:hAnsi="Minion Pro Med" w:cs="Times New Roman"/>
        </w:rPr>
      </w:pPr>
      <w:r>
        <w:rPr>
          <w:rFonts w:ascii="Minion Pro Med" w:hAnsi="Minion Pro Med" w:cs="Times New Roman"/>
        </w:rPr>
        <w:t>POSITION</w:t>
      </w:r>
      <w:r w:rsidR="00642F89">
        <w:rPr>
          <w:rFonts w:ascii="Minion Pro Med" w:hAnsi="Minion Pro Med" w:cs="Times New Roman"/>
        </w:rPr>
        <w:t xml:space="preserve"> TITLE: </w:t>
      </w:r>
      <w:r w:rsidR="00906EF0">
        <w:rPr>
          <w:rFonts w:ascii="Minion Pro Med" w:hAnsi="Minion Pro Med" w:cs="Times New Roman"/>
        </w:rPr>
        <w:tab/>
      </w:r>
      <w:r w:rsidR="00906EF0">
        <w:rPr>
          <w:rFonts w:ascii="Minion Pro Med" w:hAnsi="Minion Pro Med" w:cs="Times New Roman"/>
        </w:rPr>
        <w:tab/>
      </w:r>
      <w:r w:rsidR="00906EF0">
        <w:rPr>
          <w:rFonts w:ascii="Minion Pro Med" w:hAnsi="Minion Pro Med" w:cs="Times New Roman"/>
        </w:rPr>
        <w:tab/>
      </w:r>
      <w:r w:rsidR="00894E17">
        <w:rPr>
          <w:rFonts w:ascii="Minion Pro Med" w:hAnsi="Minion Pro Med" w:cs="Times New Roman"/>
          <w:b w:val="0"/>
        </w:rPr>
        <w:t>Dean/Chair</w:t>
      </w:r>
      <w:r w:rsidR="00A67209" w:rsidRPr="003F1793">
        <w:rPr>
          <w:rFonts w:ascii="Minion Pro Med" w:hAnsi="Minion Pro Med" w:cs="Times New Roman"/>
        </w:rPr>
        <w:tab/>
      </w:r>
      <w:r w:rsidR="00A67209" w:rsidRPr="003F1793">
        <w:rPr>
          <w:rFonts w:ascii="Minion Pro Med" w:hAnsi="Minion Pro Med" w:cs="Times New Roman"/>
        </w:rPr>
        <w:tab/>
      </w:r>
      <w:r w:rsidR="00A67209" w:rsidRPr="003F1793">
        <w:rPr>
          <w:rFonts w:ascii="Minion Pro Med" w:hAnsi="Minion Pro Med" w:cs="Times New Roman"/>
        </w:rPr>
        <w:tab/>
      </w:r>
      <w:r w:rsidR="00A67209" w:rsidRPr="003F1793">
        <w:rPr>
          <w:rFonts w:ascii="Minion Pro Med" w:hAnsi="Minion Pro Med" w:cs="Times New Roman"/>
        </w:rPr>
        <w:tab/>
      </w:r>
    </w:p>
    <w:p w:rsidR="00A67209" w:rsidRPr="00642F89" w:rsidRDefault="00A67209" w:rsidP="00A67209">
      <w:pPr>
        <w:pStyle w:val="trish"/>
        <w:rPr>
          <w:rFonts w:ascii="Minion Pro Med" w:hAnsi="Minion Pro Med" w:cs="Times New Roman"/>
          <w:b w:val="0"/>
        </w:rPr>
      </w:pPr>
      <w:r w:rsidRPr="003F1793">
        <w:rPr>
          <w:rFonts w:ascii="Minion Pro Med" w:hAnsi="Minion Pro Med" w:cs="Times New Roman"/>
        </w:rPr>
        <w:t>DEPARTMENT:</w:t>
      </w:r>
      <w:r w:rsidR="002261E7" w:rsidRPr="003F1793">
        <w:rPr>
          <w:rFonts w:ascii="Minion Pro Med" w:hAnsi="Minion Pro Med" w:cs="Times New Roman"/>
        </w:rPr>
        <w:t xml:space="preserve"> </w:t>
      </w:r>
      <w:r w:rsidR="00906EF0">
        <w:rPr>
          <w:rFonts w:ascii="Minion Pro Med" w:hAnsi="Minion Pro Med" w:cs="Times New Roman"/>
        </w:rPr>
        <w:tab/>
      </w:r>
      <w:r w:rsidR="00906EF0">
        <w:rPr>
          <w:rFonts w:ascii="Minion Pro Med" w:hAnsi="Minion Pro Med" w:cs="Times New Roman"/>
        </w:rPr>
        <w:tab/>
      </w:r>
      <w:r w:rsidR="00906EF0">
        <w:rPr>
          <w:rFonts w:ascii="Minion Pro Med" w:hAnsi="Minion Pro Med" w:cs="Times New Roman"/>
        </w:rPr>
        <w:tab/>
      </w:r>
      <w:r w:rsidR="00894E17">
        <w:rPr>
          <w:rFonts w:ascii="Minion Pro Med" w:hAnsi="Minion Pro Med" w:cs="Times New Roman"/>
          <w:b w:val="0"/>
        </w:rPr>
        <w:t>Academic School/Department</w:t>
      </w:r>
    </w:p>
    <w:p w:rsidR="00A67209" w:rsidRPr="003F1793" w:rsidRDefault="00A67209" w:rsidP="00A67209">
      <w:pPr>
        <w:pStyle w:val="trish"/>
        <w:rPr>
          <w:rFonts w:ascii="Minion Pro Med" w:hAnsi="Minion Pro Med" w:cs="Times New Roman"/>
          <w:b w:val="0"/>
        </w:rPr>
      </w:pPr>
      <w:r w:rsidRPr="003F1793">
        <w:rPr>
          <w:rFonts w:ascii="Minion Pro Med" w:hAnsi="Minion Pro Med" w:cs="Times New Roman"/>
        </w:rPr>
        <w:t>DIVISION:</w:t>
      </w:r>
      <w:r w:rsidR="00C07074" w:rsidRPr="003F1793">
        <w:rPr>
          <w:rFonts w:ascii="Minion Pro Med" w:hAnsi="Minion Pro Med" w:cs="Times New Roman"/>
        </w:rPr>
        <w:t xml:space="preserve"> </w:t>
      </w:r>
      <w:r w:rsidR="00906EF0">
        <w:rPr>
          <w:rFonts w:ascii="Minion Pro Med" w:hAnsi="Minion Pro Med" w:cs="Times New Roman"/>
        </w:rPr>
        <w:tab/>
      </w:r>
      <w:r w:rsidR="00906EF0">
        <w:rPr>
          <w:rFonts w:ascii="Minion Pro Med" w:hAnsi="Minion Pro Med" w:cs="Times New Roman"/>
        </w:rPr>
        <w:tab/>
      </w:r>
      <w:r w:rsidR="00906EF0">
        <w:rPr>
          <w:rFonts w:ascii="Minion Pro Med" w:hAnsi="Minion Pro Med" w:cs="Times New Roman"/>
        </w:rPr>
        <w:tab/>
      </w:r>
      <w:r w:rsidR="00906EF0">
        <w:rPr>
          <w:rFonts w:ascii="Minion Pro Med" w:hAnsi="Minion Pro Med" w:cs="Times New Roman"/>
        </w:rPr>
        <w:tab/>
      </w:r>
      <w:r w:rsidR="00642F89" w:rsidRPr="00642F89">
        <w:rPr>
          <w:rFonts w:ascii="Minion Pro Med" w:hAnsi="Minion Pro Med" w:cs="Times New Roman"/>
          <w:b w:val="0"/>
        </w:rPr>
        <w:t>Academic</w:t>
      </w:r>
    </w:p>
    <w:p w:rsidR="003F1793" w:rsidRPr="003F1793" w:rsidRDefault="003F1793" w:rsidP="003F1793">
      <w:pPr>
        <w:pStyle w:val="trish"/>
        <w:rPr>
          <w:rFonts w:ascii="Minion Pro Med" w:hAnsi="Minion Pro Med" w:cs="Times New Roman"/>
          <w:b w:val="0"/>
        </w:rPr>
      </w:pPr>
      <w:r w:rsidRPr="003F1793">
        <w:rPr>
          <w:rFonts w:ascii="Minion Pro Med" w:hAnsi="Minion Pro Med" w:cs="Times New Roman"/>
        </w:rPr>
        <w:t>POSITION REPORTS TO:</w:t>
      </w:r>
      <w:r w:rsidR="00642F89">
        <w:rPr>
          <w:rFonts w:ascii="Minion Pro Med" w:hAnsi="Minion Pro Med" w:cs="Times New Roman"/>
        </w:rPr>
        <w:t xml:space="preserve"> </w:t>
      </w:r>
      <w:r w:rsidR="00906EF0">
        <w:rPr>
          <w:rFonts w:ascii="Minion Pro Med" w:hAnsi="Minion Pro Med" w:cs="Times New Roman"/>
        </w:rPr>
        <w:tab/>
      </w:r>
      <w:r w:rsidR="00906EF0">
        <w:rPr>
          <w:rFonts w:ascii="Minion Pro Med" w:hAnsi="Minion Pro Med" w:cs="Times New Roman"/>
        </w:rPr>
        <w:tab/>
      </w:r>
      <w:r w:rsidR="0044239F">
        <w:rPr>
          <w:rFonts w:ascii="Minion Pro Med" w:hAnsi="Minion Pro Med" w:cs="Times New Roman"/>
          <w:b w:val="0"/>
        </w:rPr>
        <w:t>Vice President for Academics</w:t>
      </w:r>
      <w:r w:rsidRPr="003F1793">
        <w:rPr>
          <w:rFonts w:ascii="Minion Pro Med" w:hAnsi="Minion Pro Med" w:cs="Times New Roman"/>
        </w:rPr>
        <w:t xml:space="preserve"> </w:t>
      </w:r>
    </w:p>
    <w:p w:rsidR="00906EF0" w:rsidRPr="003F1793" w:rsidRDefault="00906EF0" w:rsidP="00906EF0">
      <w:pPr>
        <w:pStyle w:val="trish"/>
        <w:rPr>
          <w:rFonts w:ascii="Minion Pro Med" w:hAnsi="Minion Pro Med" w:cs="Times New Roman"/>
          <w:b w:val="0"/>
        </w:rPr>
      </w:pPr>
      <w:r>
        <w:rPr>
          <w:rFonts w:ascii="Minion Pro Med" w:hAnsi="Minion Pro Med" w:cs="Times New Roman"/>
        </w:rPr>
        <w:t xml:space="preserve">EMPLOYEE CLASSIFICATION: </w:t>
      </w:r>
      <w:r>
        <w:rPr>
          <w:rFonts w:ascii="Minion Pro Med" w:hAnsi="Minion Pro Med" w:cs="Times New Roman"/>
          <w:b w:val="0"/>
        </w:rPr>
        <w:t xml:space="preserve"> </w:t>
      </w:r>
      <w:r>
        <w:rPr>
          <w:rFonts w:ascii="Minion Pro Med" w:hAnsi="Minion Pro Med" w:cs="Times New Roman"/>
          <w:b w:val="0"/>
        </w:rPr>
        <w:tab/>
        <w:t>Academic Administration (Exempt, Stipend)</w:t>
      </w:r>
    </w:p>
    <w:p w:rsidR="003F1793" w:rsidRPr="003F1793" w:rsidRDefault="003F1793" w:rsidP="003F1793">
      <w:pPr>
        <w:pStyle w:val="trish"/>
        <w:rPr>
          <w:rFonts w:ascii="Minion Pro Med" w:hAnsi="Minion Pro Med" w:cs="Times New Roman"/>
        </w:rPr>
      </w:pPr>
      <w:r w:rsidRPr="003F1793">
        <w:rPr>
          <w:rFonts w:ascii="Minion Pro Med" w:hAnsi="Minion Pro Med" w:cs="Times New Roman"/>
        </w:rPr>
        <w:t xml:space="preserve">POSITIONS THAT REPORT TO THIS POSITION:  </w:t>
      </w:r>
      <w:r w:rsidR="0044239F">
        <w:rPr>
          <w:rFonts w:ascii="Minion Pro Med" w:hAnsi="Minion Pro Med" w:cs="Times New Roman"/>
          <w:b w:val="0"/>
        </w:rPr>
        <w:t>Ranked Faculty, Staff and Adjuncts</w:t>
      </w:r>
    </w:p>
    <w:p w:rsidR="00A67209" w:rsidRPr="003F1793" w:rsidRDefault="00A67209" w:rsidP="00F07604">
      <w:pPr>
        <w:pStyle w:val="trish"/>
        <w:rPr>
          <w:rFonts w:ascii="Minion Pro Med" w:hAnsi="Minion Pro Med"/>
        </w:rPr>
      </w:pPr>
    </w:p>
    <w:p w:rsidR="002261E7" w:rsidRPr="003F1793" w:rsidRDefault="00F71DA1" w:rsidP="00A67209">
      <w:pPr>
        <w:jc w:val="both"/>
        <w:rPr>
          <w:rFonts w:ascii="Minion Pro Med" w:hAnsi="Minion Pro Med"/>
          <w:sz w:val="24"/>
          <w:szCs w:val="24"/>
        </w:rPr>
      </w:pPr>
      <w:r w:rsidRPr="003F1793">
        <w:rPr>
          <w:rFonts w:ascii="Minion Pro Med" w:hAnsi="Minion Pro Med"/>
          <w:b/>
          <w:sz w:val="24"/>
          <w:szCs w:val="24"/>
        </w:rPr>
        <w:t>UNIVERSITY DOCTRINAL POSITION:</w:t>
      </w:r>
      <w:r w:rsidRPr="003F1793">
        <w:rPr>
          <w:rFonts w:ascii="Minion Pro Med" w:hAnsi="Minion Pro Med"/>
          <w:sz w:val="24"/>
          <w:szCs w:val="24"/>
        </w:rPr>
        <w:t xml:space="preserve">  </w:t>
      </w:r>
    </w:p>
    <w:p w:rsidR="00AB757A" w:rsidRPr="003F1793" w:rsidRDefault="00F71DA1" w:rsidP="00AB757A">
      <w:pPr>
        <w:jc w:val="both"/>
        <w:rPr>
          <w:rFonts w:ascii="Minion Pro Med" w:hAnsi="Minion Pro Med"/>
          <w:sz w:val="24"/>
          <w:szCs w:val="24"/>
        </w:rPr>
      </w:pPr>
      <w:r w:rsidRPr="003F1793">
        <w:rPr>
          <w:rFonts w:ascii="Minion Pro Med" w:hAnsi="Minion Pro Med"/>
          <w:sz w:val="24"/>
          <w:szCs w:val="24"/>
        </w:rPr>
        <w:t xml:space="preserve">All job applicants should be aware that Cedarville University is a </w:t>
      </w:r>
      <w:r w:rsidR="00000CE2" w:rsidRPr="003F1793">
        <w:rPr>
          <w:rFonts w:ascii="Minion Pro Med" w:hAnsi="Minion Pro Med"/>
          <w:sz w:val="24"/>
          <w:szCs w:val="24"/>
        </w:rPr>
        <w:t xml:space="preserve">private </w:t>
      </w:r>
      <w:r w:rsidRPr="003F1793">
        <w:rPr>
          <w:rFonts w:ascii="Minion Pro Med" w:hAnsi="Minion Pro Med"/>
          <w:sz w:val="24"/>
          <w:szCs w:val="24"/>
        </w:rPr>
        <w:t xml:space="preserve">religious employer which holds specific doctrinal positions.  All employees of Cedarville University must be in full agreement with the doctrinal positions of the University and agree to live by workplace lifestyle standards.  The University reserves the right to refuse </w:t>
      </w:r>
      <w:r w:rsidR="00000CE2" w:rsidRPr="003F1793">
        <w:rPr>
          <w:rFonts w:ascii="Minion Pro Med" w:hAnsi="Minion Pro Med"/>
          <w:sz w:val="24"/>
          <w:szCs w:val="24"/>
        </w:rPr>
        <w:t xml:space="preserve">or </w:t>
      </w:r>
      <w:r w:rsidR="001B06CC" w:rsidRPr="003F1793">
        <w:rPr>
          <w:rFonts w:ascii="Minion Pro Med" w:hAnsi="Minion Pro Med"/>
          <w:sz w:val="24"/>
          <w:szCs w:val="24"/>
        </w:rPr>
        <w:t>dis</w:t>
      </w:r>
      <w:r w:rsidR="00000CE2" w:rsidRPr="003F1793">
        <w:rPr>
          <w:rFonts w:ascii="Minion Pro Med" w:hAnsi="Minion Pro Med"/>
          <w:sz w:val="24"/>
          <w:szCs w:val="24"/>
        </w:rPr>
        <w:t xml:space="preserve">continue </w:t>
      </w:r>
      <w:r w:rsidRPr="003F1793">
        <w:rPr>
          <w:rFonts w:ascii="Minion Pro Med" w:hAnsi="Minion Pro Med"/>
          <w:sz w:val="24"/>
          <w:szCs w:val="24"/>
        </w:rPr>
        <w:t>employment to any individual who does not agree with the doctrinal positions of the University</w:t>
      </w:r>
      <w:r w:rsidR="00BB6490">
        <w:rPr>
          <w:rFonts w:ascii="Minion Pro Med" w:hAnsi="Minion Pro Med"/>
          <w:sz w:val="24"/>
          <w:szCs w:val="24"/>
        </w:rPr>
        <w:t xml:space="preserve"> </w:t>
      </w:r>
      <w:r w:rsidR="00000CE2" w:rsidRPr="003F1793">
        <w:rPr>
          <w:rFonts w:ascii="Minion Pro Med" w:hAnsi="Minion Pro Med"/>
          <w:sz w:val="24"/>
          <w:szCs w:val="24"/>
        </w:rPr>
        <w:t>or abide by the General Work</w:t>
      </w:r>
      <w:r w:rsidR="00BB6490">
        <w:rPr>
          <w:rFonts w:ascii="Minion Pro Med" w:hAnsi="Minion Pro Med"/>
          <w:sz w:val="24"/>
          <w:szCs w:val="24"/>
        </w:rPr>
        <w:t>p</w:t>
      </w:r>
      <w:r w:rsidR="00000CE2" w:rsidRPr="003F1793">
        <w:rPr>
          <w:rFonts w:ascii="Minion Pro Med" w:hAnsi="Minion Pro Med"/>
          <w:sz w:val="24"/>
          <w:szCs w:val="24"/>
        </w:rPr>
        <w:t>lace Standards and Community Covenant.</w:t>
      </w:r>
      <w:r w:rsidR="00AB757A">
        <w:rPr>
          <w:rFonts w:ascii="Minion Pro Med" w:hAnsi="Minion Pro Med"/>
          <w:sz w:val="24"/>
          <w:szCs w:val="24"/>
        </w:rPr>
        <w:t xml:space="preserve"> </w:t>
      </w:r>
      <w:r w:rsidR="00AB757A" w:rsidRPr="00332ECA">
        <w:rPr>
          <w:rFonts w:ascii="Minion Pro Med" w:hAnsi="Minion Pro Med"/>
          <w:sz w:val="24"/>
          <w:szCs w:val="24"/>
        </w:rPr>
        <w:t>Employees are to meet the general hiring expectations of a personal relationship with Jesus Christ. Employees are further expected to maintain membership and service in a local church of like faith and practice to the Unive</w:t>
      </w:r>
      <w:r w:rsidR="00AB757A">
        <w:rPr>
          <w:rFonts w:ascii="Minion Pro Med" w:hAnsi="Minion Pro Med"/>
          <w:sz w:val="24"/>
          <w:szCs w:val="24"/>
        </w:rPr>
        <w:t xml:space="preserve">rsity's doctrinal positions consistent with </w:t>
      </w:r>
      <w:r w:rsidR="00AB757A" w:rsidRPr="00332ECA">
        <w:rPr>
          <w:rFonts w:ascii="Minion Pro Med" w:hAnsi="Minion Pro Med"/>
          <w:sz w:val="24"/>
          <w:szCs w:val="24"/>
        </w:rPr>
        <w:t>the University's Church Membership Expectations.</w:t>
      </w:r>
    </w:p>
    <w:p w:rsidR="00F71DA1" w:rsidRPr="003F1793" w:rsidRDefault="00F71DA1" w:rsidP="00A67209">
      <w:pPr>
        <w:jc w:val="both"/>
        <w:rPr>
          <w:rFonts w:ascii="Minion Pro Med" w:hAnsi="Minion Pro Med"/>
          <w:sz w:val="24"/>
          <w:szCs w:val="24"/>
        </w:rPr>
      </w:pPr>
    </w:p>
    <w:p w:rsidR="00CE60C7" w:rsidRPr="003F1793" w:rsidRDefault="009B3401" w:rsidP="00A67209">
      <w:pPr>
        <w:pStyle w:val="trish"/>
        <w:rPr>
          <w:rFonts w:ascii="Minion Pro Med" w:hAnsi="Minion Pro Med" w:cs="Times New Roman"/>
        </w:rPr>
      </w:pPr>
      <w:r>
        <w:rPr>
          <w:rFonts w:ascii="Minion Pro Med" w:hAnsi="Minion Pro Med" w:cs="Times New Roman"/>
        </w:rPr>
        <w:t xml:space="preserve">POSITION </w:t>
      </w:r>
      <w:r w:rsidR="00A67209" w:rsidRPr="003F1793">
        <w:rPr>
          <w:rFonts w:ascii="Minion Pro Med" w:hAnsi="Minion Pro Med" w:cs="Times New Roman"/>
        </w:rPr>
        <w:t>SUMMARY DESCRIPTION:</w:t>
      </w:r>
    </w:p>
    <w:p w:rsidR="002E6E4F" w:rsidRPr="003F1793" w:rsidRDefault="002E6E4F" w:rsidP="002E6E4F">
      <w:pPr>
        <w:jc w:val="both"/>
        <w:rPr>
          <w:rFonts w:ascii="Minion Pro Med" w:hAnsi="Minion Pro Med"/>
          <w:i/>
          <w:iCs/>
          <w:sz w:val="24"/>
          <w:szCs w:val="24"/>
        </w:rPr>
      </w:pPr>
      <w:r>
        <w:rPr>
          <w:rFonts w:ascii="Minion Pro Med" w:hAnsi="Minion Pro Med"/>
          <w:sz w:val="24"/>
          <w:szCs w:val="24"/>
        </w:rPr>
        <w:t>Cedarville University academic administrators equip discipline-specific teams with tools, training and funding necessary to fulfill on the educational promise made to students.</w:t>
      </w:r>
    </w:p>
    <w:p w:rsidR="00A67209" w:rsidRPr="003F1793" w:rsidRDefault="00A67209" w:rsidP="00A67209">
      <w:pPr>
        <w:jc w:val="both"/>
        <w:rPr>
          <w:rFonts w:ascii="Minion Pro Med" w:hAnsi="Minion Pro Med"/>
          <w:i/>
          <w:iCs/>
          <w:sz w:val="24"/>
          <w:szCs w:val="24"/>
        </w:rPr>
      </w:pPr>
    </w:p>
    <w:p w:rsidR="00A67209" w:rsidRDefault="00A67209" w:rsidP="00A67209">
      <w:pPr>
        <w:pStyle w:val="trish"/>
        <w:rPr>
          <w:rFonts w:ascii="Minion Pro Med" w:hAnsi="Minion Pro Med" w:cs="Times New Roman"/>
        </w:rPr>
      </w:pPr>
      <w:r w:rsidRPr="003F1793">
        <w:rPr>
          <w:rFonts w:ascii="Minion Pro Med" w:hAnsi="Minion Pro Med" w:cs="Times New Roman"/>
        </w:rPr>
        <w:t xml:space="preserve">ESSENTIAL FUNCTIONS OF THE </w:t>
      </w:r>
      <w:r w:rsidR="009B3401">
        <w:rPr>
          <w:rFonts w:ascii="Minion Pro Med" w:hAnsi="Minion Pro Med" w:cs="Times New Roman"/>
        </w:rPr>
        <w:t>POSITION</w:t>
      </w:r>
      <w:r w:rsidRPr="003F1793">
        <w:rPr>
          <w:rFonts w:ascii="Minion Pro Med" w:hAnsi="Minion Pro Med" w:cs="Times New Roman"/>
        </w:rPr>
        <w:t>:</w:t>
      </w:r>
    </w:p>
    <w:p w:rsidR="00676AB0" w:rsidRPr="00991348" w:rsidRDefault="00676AB0" w:rsidP="00676AB0">
      <w:pPr>
        <w:jc w:val="both"/>
        <w:rPr>
          <w:rFonts w:ascii="Minion Pro Med" w:hAnsi="Minion Pro Med"/>
          <w:i/>
          <w:color w:val="4F81BD" w:themeColor="accent1"/>
          <w:sz w:val="24"/>
          <w:szCs w:val="24"/>
        </w:rPr>
      </w:pPr>
      <w:r w:rsidRPr="00991348">
        <w:rPr>
          <w:rFonts w:ascii="Minion Pro Med" w:hAnsi="Minion Pro Med"/>
          <w:i/>
          <w:color w:val="4F81BD" w:themeColor="accent1"/>
          <w:sz w:val="24"/>
          <w:szCs w:val="24"/>
        </w:rPr>
        <w:t xml:space="preserve">(These functions are the primary job responsibilities and duties that a qualified individual </w:t>
      </w:r>
      <w:r w:rsidRPr="00991348">
        <w:rPr>
          <w:rFonts w:ascii="Minion Pro Med" w:hAnsi="Minion Pro Med"/>
          <w:i/>
          <w:color w:val="4F81BD" w:themeColor="accent1"/>
          <w:sz w:val="24"/>
          <w:szCs w:val="24"/>
          <w:u w:val="single"/>
        </w:rPr>
        <w:t>must</w:t>
      </w:r>
      <w:r w:rsidRPr="00991348">
        <w:rPr>
          <w:rFonts w:ascii="Minion Pro Med" w:hAnsi="Minion Pro Med"/>
          <w:i/>
          <w:color w:val="4F81BD" w:themeColor="accent1"/>
          <w:sz w:val="24"/>
          <w:szCs w:val="24"/>
        </w:rPr>
        <w:t xml:space="preserve"> be able to perform, either with or without accommodation.)</w:t>
      </w:r>
    </w:p>
    <w:p w:rsidR="00563412" w:rsidRPr="00EB5427" w:rsidRDefault="00563412" w:rsidP="00563412">
      <w:pPr>
        <w:pStyle w:val="ListParagraph"/>
        <w:numPr>
          <w:ilvl w:val="0"/>
          <w:numId w:val="2"/>
        </w:numPr>
        <w:jc w:val="both"/>
        <w:rPr>
          <w:rFonts w:ascii="Minion Pro Med" w:hAnsi="Minion Pro Med"/>
          <w:sz w:val="24"/>
          <w:szCs w:val="24"/>
        </w:rPr>
      </w:pPr>
      <w:r w:rsidRPr="00EB5427">
        <w:rPr>
          <w:rFonts w:ascii="Minion Pro Med" w:hAnsi="Minion Pro Med"/>
          <w:sz w:val="24"/>
          <w:szCs w:val="24"/>
        </w:rPr>
        <w:t>General Management</w:t>
      </w:r>
    </w:p>
    <w:p w:rsidR="00563412" w:rsidRPr="00EB5427" w:rsidRDefault="00563412" w:rsidP="00563412">
      <w:pPr>
        <w:pStyle w:val="ListParagraph"/>
        <w:numPr>
          <w:ilvl w:val="1"/>
          <w:numId w:val="2"/>
        </w:numPr>
        <w:jc w:val="both"/>
        <w:rPr>
          <w:rFonts w:ascii="Minion Pro Med" w:hAnsi="Minion Pro Med"/>
          <w:sz w:val="24"/>
          <w:szCs w:val="24"/>
        </w:rPr>
      </w:pPr>
      <w:r w:rsidRPr="00EB5427">
        <w:rPr>
          <w:rFonts w:ascii="Minion Pro Med" w:hAnsi="Minion Pro Med"/>
          <w:sz w:val="24"/>
          <w:szCs w:val="24"/>
        </w:rPr>
        <w:t>Promotes cooperation, collegiality, and unity in accordance with biblical values toward all collea</w:t>
      </w:r>
      <w:r>
        <w:rPr>
          <w:rFonts w:ascii="Minion Pro Med" w:hAnsi="Minion Pro Med"/>
          <w:sz w:val="24"/>
          <w:szCs w:val="24"/>
        </w:rPr>
        <w:t>gues, students and constituents</w:t>
      </w:r>
      <w:r w:rsidRPr="00EB5427">
        <w:rPr>
          <w:rFonts w:ascii="Minion Pro Med" w:hAnsi="Minion Pro Med"/>
          <w:sz w:val="24"/>
          <w:szCs w:val="24"/>
        </w:rPr>
        <w:t xml:space="preserve"> </w:t>
      </w:r>
    </w:p>
    <w:p w:rsidR="00563412" w:rsidRDefault="00563412" w:rsidP="00563412">
      <w:pPr>
        <w:pStyle w:val="ListParagraph"/>
        <w:numPr>
          <w:ilvl w:val="1"/>
          <w:numId w:val="2"/>
        </w:numPr>
        <w:jc w:val="both"/>
        <w:rPr>
          <w:rFonts w:ascii="Minion Pro Med" w:hAnsi="Minion Pro Med"/>
          <w:sz w:val="24"/>
          <w:szCs w:val="24"/>
        </w:rPr>
      </w:pPr>
      <w:r w:rsidRPr="00EB5427">
        <w:rPr>
          <w:rFonts w:ascii="Minion Pro Med" w:hAnsi="Minion Pro Med"/>
          <w:sz w:val="24"/>
          <w:szCs w:val="24"/>
        </w:rPr>
        <w:t>Provides leadership in the development, fulfillment, and assessment of the school/department’s mission, objectives, strategic plan, academic programs, personnel policies, and ed</w:t>
      </w:r>
      <w:r>
        <w:rPr>
          <w:rFonts w:ascii="Minion Pro Med" w:hAnsi="Minion Pro Med"/>
          <w:sz w:val="24"/>
          <w:szCs w:val="24"/>
        </w:rPr>
        <w:t>ucational policies</w:t>
      </w:r>
    </w:p>
    <w:p w:rsidR="00563412" w:rsidRPr="00EB5427" w:rsidRDefault="00563412" w:rsidP="00563412">
      <w:pPr>
        <w:pStyle w:val="ListParagraph"/>
        <w:numPr>
          <w:ilvl w:val="0"/>
          <w:numId w:val="2"/>
        </w:numPr>
        <w:jc w:val="both"/>
        <w:rPr>
          <w:rFonts w:ascii="Minion Pro Med" w:hAnsi="Minion Pro Med"/>
          <w:sz w:val="24"/>
          <w:szCs w:val="24"/>
        </w:rPr>
      </w:pPr>
      <w:r w:rsidRPr="00EB5427">
        <w:rPr>
          <w:rFonts w:ascii="Minion Pro Med" w:hAnsi="Minion Pro Med"/>
          <w:sz w:val="24"/>
          <w:szCs w:val="24"/>
        </w:rPr>
        <w:t>Personnel Management</w:t>
      </w:r>
    </w:p>
    <w:p w:rsidR="00563412" w:rsidRDefault="00563412" w:rsidP="00563412">
      <w:pPr>
        <w:pStyle w:val="ListParagraph"/>
        <w:numPr>
          <w:ilvl w:val="1"/>
          <w:numId w:val="2"/>
        </w:numPr>
        <w:jc w:val="both"/>
        <w:rPr>
          <w:rFonts w:ascii="Minion Pro Med" w:hAnsi="Minion Pro Med"/>
          <w:sz w:val="24"/>
          <w:szCs w:val="24"/>
        </w:rPr>
      </w:pPr>
      <w:r w:rsidRPr="00EB5427">
        <w:rPr>
          <w:rFonts w:ascii="Minion Pro Med" w:hAnsi="Minion Pro Med"/>
          <w:sz w:val="24"/>
          <w:szCs w:val="24"/>
        </w:rPr>
        <w:t>Pr</w:t>
      </w:r>
      <w:r>
        <w:rPr>
          <w:rFonts w:ascii="Minion Pro Med" w:hAnsi="Minion Pro Med"/>
          <w:sz w:val="24"/>
          <w:szCs w:val="24"/>
        </w:rPr>
        <w:t xml:space="preserve">ovides leadership and </w:t>
      </w:r>
      <w:r w:rsidRPr="00EB5427">
        <w:rPr>
          <w:rFonts w:ascii="Minion Pro Med" w:hAnsi="Minion Pro Med"/>
          <w:sz w:val="24"/>
          <w:szCs w:val="24"/>
        </w:rPr>
        <w:t>recommendations to th</w:t>
      </w:r>
      <w:r>
        <w:rPr>
          <w:rFonts w:ascii="Minion Pro Med" w:hAnsi="Minion Pro Med"/>
          <w:sz w:val="24"/>
          <w:szCs w:val="24"/>
        </w:rPr>
        <w:t xml:space="preserve">e academic vice president on </w:t>
      </w:r>
      <w:r w:rsidRPr="00EB5427">
        <w:rPr>
          <w:rFonts w:ascii="Minion Pro Med" w:hAnsi="Minion Pro Med"/>
          <w:sz w:val="24"/>
          <w:szCs w:val="24"/>
        </w:rPr>
        <w:t>school/department</w:t>
      </w:r>
      <w:r>
        <w:rPr>
          <w:rFonts w:ascii="Minion Pro Med" w:hAnsi="Minion Pro Med"/>
          <w:sz w:val="24"/>
          <w:szCs w:val="24"/>
        </w:rPr>
        <w:t xml:space="preserve"> personnel matters and decisions</w:t>
      </w:r>
      <w:r w:rsidRPr="00EB5427">
        <w:rPr>
          <w:rFonts w:ascii="Minion Pro Med" w:hAnsi="Minion Pro Med"/>
          <w:sz w:val="24"/>
          <w:szCs w:val="24"/>
        </w:rPr>
        <w:t xml:space="preserve"> including</w:t>
      </w:r>
      <w:r>
        <w:rPr>
          <w:rFonts w:ascii="Minion Pro Med" w:hAnsi="Minion Pro Med"/>
          <w:sz w:val="24"/>
          <w:szCs w:val="24"/>
        </w:rPr>
        <w:t>: recruitment; appointment; reappointment; evaluation; tenure;</w:t>
      </w:r>
      <w:r w:rsidRPr="00EB5427">
        <w:rPr>
          <w:rFonts w:ascii="Minion Pro Med" w:hAnsi="Minion Pro Med"/>
          <w:sz w:val="24"/>
          <w:szCs w:val="24"/>
        </w:rPr>
        <w:t xml:space="preserve"> non-tenure</w:t>
      </w:r>
      <w:r>
        <w:rPr>
          <w:rFonts w:ascii="Minion Pro Med" w:hAnsi="Minion Pro Med"/>
          <w:sz w:val="24"/>
          <w:szCs w:val="24"/>
        </w:rPr>
        <w:t xml:space="preserve">; continuing </w:t>
      </w:r>
      <w:r>
        <w:rPr>
          <w:rFonts w:ascii="Minion Pro Med" w:hAnsi="Minion Pro Med"/>
          <w:sz w:val="24"/>
          <w:szCs w:val="24"/>
        </w:rPr>
        <w:lastRenderedPageBreak/>
        <w:t>appointment; promotion; leave of absence; salary; discipline;</w:t>
      </w:r>
      <w:r w:rsidRPr="00EB5427">
        <w:rPr>
          <w:rFonts w:ascii="Minion Pro Med" w:hAnsi="Minion Pro Med"/>
          <w:sz w:val="24"/>
          <w:szCs w:val="24"/>
        </w:rPr>
        <w:t xml:space="preserve"> dismissal for ca</w:t>
      </w:r>
      <w:r>
        <w:rPr>
          <w:rFonts w:ascii="Minion Pro Med" w:hAnsi="Minion Pro Med"/>
          <w:sz w:val="24"/>
          <w:szCs w:val="24"/>
        </w:rPr>
        <w:t>use; and other related matters</w:t>
      </w:r>
    </w:p>
    <w:p w:rsidR="00563412" w:rsidRPr="00EB5427" w:rsidRDefault="00563412" w:rsidP="00563412">
      <w:pPr>
        <w:pStyle w:val="ListParagraph"/>
        <w:numPr>
          <w:ilvl w:val="0"/>
          <w:numId w:val="2"/>
        </w:numPr>
        <w:jc w:val="both"/>
        <w:rPr>
          <w:rFonts w:ascii="Minion Pro Med" w:hAnsi="Minion Pro Med"/>
          <w:sz w:val="24"/>
          <w:szCs w:val="24"/>
        </w:rPr>
      </w:pPr>
      <w:r w:rsidRPr="00EB5427">
        <w:rPr>
          <w:rFonts w:ascii="Minion Pro Med" w:hAnsi="Minion Pro Med"/>
          <w:sz w:val="24"/>
          <w:szCs w:val="24"/>
        </w:rPr>
        <w:t>Financial Management</w:t>
      </w:r>
    </w:p>
    <w:p w:rsidR="00563412" w:rsidRPr="00EB5427" w:rsidRDefault="00563412" w:rsidP="00563412">
      <w:pPr>
        <w:pStyle w:val="ListParagraph"/>
        <w:numPr>
          <w:ilvl w:val="1"/>
          <w:numId w:val="2"/>
        </w:numPr>
        <w:jc w:val="both"/>
        <w:rPr>
          <w:rFonts w:ascii="Minion Pro Med" w:hAnsi="Minion Pro Med"/>
          <w:sz w:val="24"/>
          <w:szCs w:val="24"/>
        </w:rPr>
      </w:pPr>
      <w:r w:rsidRPr="00EB5427">
        <w:rPr>
          <w:rFonts w:ascii="Minion Pro Med" w:hAnsi="Minion Pro Med"/>
          <w:sz w:val="24"/>
          <w:szCs w:val="24"/>
        </w:rPr>
        <w:t>Provides leadership and management for all aspects of the school/department</w:t>
      </w:r>
      <w:r>
        <w:rPr>
          <w:rFonts w:ascii="Minion Pro Med" w:hAnsi="Minion Pro Med"/>
          <w:sz w:val="24"/>
          <w:szCs w:val="24"/>
        </w:rPr>
        <w:t xml:space="preserve"> finances including: its budgets; course offerings and schedule; faculty load distribution;</w:t>
      </w:r>
      <w:r w:rsidRPr="00EB5427">
        <w:rPr>
          <w:rFonts w:ascii="Minion Pro Med" w:hAnsi="Minion Pro Med"/>
          <w:sz w:val="24"/>
          <w:szCs w:val="24"/>
        </w:rPr>
        <w:t xml:space="preserve"> and </w:t>
      </w:r>
      <w:r>
        <w:rPr>
          <w:rFonts w:ascii="Minion Pro Med" w:hAnsi="Minion Pro Med"/>
          <w:sz w:val="24"/>
          <w:szCs w:val="24"/>
        </w:rPr>
        <w:t>adjunct/overload contracts</w:t>
      </w:r>
    </w:p>
    <w:p w:rsidR="00563412" w:rsidRPr="00EB5427" w:rsidRDefault="00563412" w:rsidP="00563412">
      <w:pPr>
        <w:pStyle w:val="ListParagraph"/>
        <w:numPr>
          <w:ilvl w:val="0"/>
          <w:numId w:val="2"/>
        </w:numPr>
        <w:jc w:val="both"/>
        <w:rPr>
          <w:rFonts w:ascii="Minion Pro Med" w:hAnsi="Minion Pro Med"/>
          <w:sz w:val="24"/>
          <w:szCs w:val="24"/>
        </w:rPr>
      </w:pPr>
      <w:r w:rsidRPr="00EB5427">
        <w:rPr>
          <w:rFonts w:ascii="Minion Pro Med" w:hAnsi="Minion Pro Med"/>
          <w:sz w:val="24"/>
          <w:szCs w:val="24"/>
        </w:rPr>
        <w:t>Curricular Management</w:t>
      </w:r>
    </w:p>
    <w:p w:rsidR="00563412" w:rsidRDefault="00563412" w:rsidP="00563412">
      <w:pPr>
        <w:pStyle w:val="ListParagraph"/>
        <w:numPr>
          <w:ilvl w:val="1"/>
          <w:numId w:val="2"/>
        </w:numPr>
        <w:jc w:val="both"/>
        <w:rPr>
          <w:rFonts w:ascii="Minion Pro Med" w:hAnsi="Minion Pro Med"/>
          <w:sz w:val="24"/>
          <w:szCs w:val="24"/>
        </w:rPr>
      </w:pPr>
      <w:r w:rsidRPr="00EB5427">
        <w:rPr>
          <w:rFonts w:ascii="Minion Pro Med" w:hAnsi="Minion Pro Med"/>
          <w:sz w:val="24"/>
          <w:szCs w:val="24"/>
        </w:rPr>
        <w:t>Provides leadership and management for all aspects o</w:t>
      </w:r>
      <w:r>
        <w:rPr>
          <w:rFonts w:ascii="Minion Pro Med" w:hAnsi="Minion Pro Med"/>
          <w:sz w:val="24"/>
          <w:szCs w:val="24"/>
        </w:rPr>
        <w:t>f the school/department curricular needs</w:t>
      </w:r>
      <w:r w:rsidRPr="00EB5427">
        <w:rPr>
          <w:rFonts w:ascii="Minion Pro Med" w:hAnsi="Minion Pro Med"/>
          <w:sz w:val="24"/>
          <w:szCs w:val="24"/>
        </w:rPr>
        <w:t xml:space="preserve"> including</w:t>
      </w:r>
      <w:r>
        <w:rPr>
          <w:rFonts w:ascii="Minion Pro Med" w:hAnsi="Minion Pro Med"/>
          <w:sz w:val="24"/>
          <w:szCs w:val="24"/>
        </w:rPr>
        <w:t>: preparation; building; review; monitoring; and loading of curriculum</w:t>
      </w:r>
    </w:p>
    <w:p w:rsidR="00550B3D" w:rsidRPr="003F1793" w:rsidRDefault="00550B3D" w:rsidP="002E6E4F">
      <w:pPr>
        <w:jc w:val="both"/>
        <w:rPr>
          <w:rFonts w:ascii="Minion Pro Med" w:hAnsi="Minion Pro Med"/>
          <w:sz w:val="24"/>
          <w:szCs w:val="24"/>
        </w:rPr>
      </w:pPr>
    </w:p>
    <w:p w:rsidR="00A67209" w:rsidRDefault="00A67209" w:rsidP="00A67209">
      <w:pPr>
        <w:pStyle w:val="trish"/>
        <w:rPr>
          <w:rFonts w:ascii="Minion Pro Med" w:hAnsi="Minion Pro Med" w:cs="Times New Roman"/>
        </w:rPr>
      </w:pPr>
      <w:r w:rsidRPr="003F1793">
        <w:rPr>
          <w:rFonts w:ascii="Minion Pro Med" w:hAnsi="Minion Pro Med" w:cs="Times New Roman"/>
        </w:rPr>
        <w:t>NON-ESSENTIAL FUNCTIONS:</w:t>
      </w:r>
    </w:p>
    <w:p w:rsidR="00676AB0" w:rsidRPr="00991348" w:rsidRDefault="00676AB0" w:rsidP="00676AB0">
      <w:pPr>
        <w:jc w:val="both"/>
        <w:rPr>
          <w:rFonts w:ascii="Minion Pro Med" w:hAnsi="Minion Pro Med"/>
          <w:i/>
          <w:color w:val="4F81BD" w:themeColor="accent1"/>
          <w:sz w:val="24"/>
          <w:szCs w:val="24"/>
        </w:rPr>
      </w:pPr>
      <w:r w:rsidRPr="00991348">
        <w:rPr>
          <w:rFonts w:ascii="Minion Pro Med" w:hAnsi="Minion Pro Med"/>
          <w:i/>
          <w:color w:val="4F81BD" w:themeColor="accent1"/>
          <w:sz w:val="24"/>
          <w:szCs w:val="24"/>
        </w:rPr>
        <w:t>(The duties listed here are important, but are not considered essential to the position.)</w:t>
      </w:r>
    </w:p>
    <w:p w:rsidR="00DF0EDA" w:rsidRDefault="00DF0EDA" w:rsidP="00DF0EDA">
      <w:pPr>
        <w:pStyle w:val="ListParagraph"/>
        <w:numPr>
          <w:ilvl w:val="0"/>
          <w:numId w:val="2"/>
        </w:numPr>
        <w:jc w:val="both"/>
        <w:rPr>
          <w:rFonts w:ascii="Minion Pro Med" w:hAnsi="Minion Pro Med"/>
          <w:sz w:val="24"/>
          <w:szCs w:val="24"/>
        </w:rPr>
      </w:pPr>
      <w:r w:rsidRPr="002E6E4F">
        <w:rPr>
          <w:rFonts w:ascii="Minion Pro Med" w:hAnsi="Minion Pro Med"/>
          <w:sz w:val="24"/>
          <w:szCs w:val="24"/>
        </w:rPr>
        <w:t>Be availab</w:t>
      </w:r>
      <w:r>
        <w:rPr>
          <w:rFonts w:ascii="Minion Pro Med" w:hAnsi="Minion Pro Med"/>
          <w:sz w:val="24"/>
          <w:szCs w:val="24"/>
        </w:rPr>
        <w:t>le, as needed, during off-academic calendar time-period</w:t>
      </w:r>
    </w:p>
    <w:p w:rsidR="00DF0EDA" w:rsidRPr="00A00DAB" w:rsidRDefault="009830EF" w:rsidP="00DF0EDA">
      <w:pPr>
        <w:pStyle w:val="ListParagraph"/>
        <w:numPr>
          <w:ilvl w:val="0"/>
          <w:numId w:val="2"/>
        </w:numPr>
        <w:jc w:val="both"/>
        <w:rPr>
          <w:rFonts w:ascii="Minion Pro Med" w:hAnsi="Minion Pro Med"/>
          <w:sz w:val="24"/>
          <w:szCs w:val="24"/>
        </w:rPr>
      </w:pPr>
      <w:r>
        <w:rPr>
          <w:rFonts w:ascii="Minion Pro Med" w:hAnsi="Minion Pro Med"/>
          <w:sz w:val="24"/>
          <w:szCs w:val="24"/>
        </w:rPr>
        <w:t>Assist academic administration</w:t>
      </w:r>
      <w:r w:rsidR="00DF0EDA">
        <w:rPr>
          <w:rFonts w:ascii="Minion Pro Med" w:hAnsi="Minion Pro Med"/>
          <w:sz w:val="24"/>
          <w:szCs w:val="24"/>
        </w:rPr>
        <w:t xml:space="preserve"> with special assignments, as directed</w:t>
      </w:r>
    </w:p>
    <w:p w:rsidR="004E59FB" w:rsidRPr="003F1793" w:rsidRDefault="004E59FB" w:rsidP="00A67209">
      <w:pPr>
        <w:jc w:val="both"/>
        <w:rPr>
          <w:rFonts w:ascii="Minion Pro Med" w:hAnsi="Minion Pro Med"/>
          <w:sz w:val="24"/>
          <w:szCs w:val="24"/>
        </w:rPr>
      </w:pPr>
    </w:p>
    <w:p w:rsidR="00A67209" w:rsidRDefault="00A67209" w:rsidP="00A67209">
      <w:pPr>
        <w:pStyle w:val="trish"/>
        <w:rPr>
          <w:rFonts w:ascii="Minion Pro Med" w:hAnsi="Minion Pro Med" w:cs="Times New Roman"/>
        </w:rPr>
      </w:pPr>
      <w:r w:rsidRPr="003F1793">
        <w:rPr>
          <w:rFonts w:ascii="Minion Pro Med" w:hAnsi="Minion Pro Med" w:cs="Times New Roman"/>
        </w:rPr>
        <w:t>QUALIFICATIONS:</w:t>
      </w:r>
    </w:p>
    <w:p w:rsidR="00676AB0" w:rsidRPr="00991348" w:rsidRDefault="00676AB0" w:rsidP="00676AB0">
      <w:pPr>
        <w:pStyle w:val="trish"/>
        <w:rPr>
          <w:rFonts w:ascii="Minion Pro Med" w:hAnsi="Minion Pro Med" w:cs="Times New Roman"/>
          <w:color w:val="4F81BD" w:themeColor="accent1"/>
        </w:rPr>
      </w:pPr>
      <w:r w:rsidRPr="00991348">
        <w:rPr>
          <w:rFonts w:ascii="Minion Pro Med" w:hAnsi="Minion Pro Med"/>
          <w:b w:val="0"/>
          <w:i/>
          <w:color w:val="4F81BD" w:themeColor="accent1"/>
        </w:rPr>
        <w:t>(This section should address education, experience, analytical ability, software usage, etc.)</w:t>
      </w:r>
    </w:p>
    <w:p w:rsidR="00EB5427" w:rsidRDefault="00EB5427" w:rsidP="00EB5427">
      <w:pPr>
        <w:pStyle w:val="ListParagraph"/>
        <w:numPr>
          <w:ilvl w:val="0"/>
          <w:numId w:val="5"/>
        </w:numPr>
        <w:jc w:val="both"/>
        <w:rPr>
          <w:rFonts w:ascii="Minion Pro Med" w:hAnsi="Minion Pro Med"/>
          <w:sz w:val="24"/>
          <w:szCs w:val="24"/>
        </w:rPr>
      </w:pPr>
      <w:r>
        <w:rPr>
          <w:rFonts w:ascii="Minion Pro Med" w:hAnsi="Minion Pro Med"/>
          <w:sz w:val="24"/>
          <w:szCs w:val="24"/>
        </w:rPr>
        <w:t xml:space="preserve">Ph.D. or </w:t>
      </w:r>
      <w:r w:rsidRPr="00EB5427">
        <w:rPr>
          <w:rFonts w:ascii="Minion Pro Med" w:hAnsi="Minion Pro Med"/>
          <w:sz w:val="24"/>
          <w:szCs w:val="24"/>
        </w:rPr>
        <w:t>be eligible for an appointment as associate professor or profe</w:t>
      </w:r>
      <w:r>
        <w:rPr>
          <w:rFonts w:ascii="Minion Pro Med" w:hAnsi="Minion Pro Med"/>
          <w:sz w:val="24"/>
          <w:szCs w:val="24"/>
        </w:rPr>
        <w:t>ssor in discipline</w:t>
      </w:r>
    </w:p>
    <w:p w:rsidR="00EB5427" w:rsidRDefault="00EB5427" w:rsidP="00EB5427">
      <w:pPr>
        <w:pStyle w:val="ListParagraph"/>
        <w:numPr>
          <w:ilvl w:val="0"/>
          <w:numId w:val="5"/>
        </w:numPr>
        <w:jc w:val="both"/>
        <w:rPr>
          <w:rFonts w:ascii="Minion Pro Med" w:hAnsi="Minion Pro Med"/>
          <w:sz w:val="24"/>
          <w:szCs w:val="24"/>
        </w:rPr>
      </w:pPr>
      <w:r>
        <w:rPr>
          <w:rFonts w:ascii="Minion Pro Med" w:hAnsi="Minion Pro Med"/>
          <w:sz w:val="24"/>
          <w:szCs w:val="24"/>
        </w:rPr>
        <w:t>R</w:t>
      </w:r>
      <w:r w:rsidRPr="00EB5427">
        <w:rPr>
          <w:rFonts w:ascii="Minion Pro Med" w:hAnsi="Minion Pro Med"/>
          <w:sz w:val="24"/>
          <w:szCs w:val="24"/>
        </w:rPr>
        <w:t>ecord of teaching exce</w:t>
      </w:r>
      <w:r>
        <w:rPr>
          <w:rFonts w:ascii="Minion Pro Med" w:hAnsi="Minion Pro Med"/>
          <w:sz w:val="24"/>
          <w:szCs w:val="24"/>
        </w:rPr>
        <w:t>llence and academic achievement</w:t>
      </w:r>
    </w:p>
    <w:p w:rsidR="00EB5427" w:rsidRDefault="00EB5427" w:rsidP="00EB5427">
      <w:pPr>
        <w:pStyle w:val="ListParagraph"/>
        <w:numPr>
          <w:ilvl w:val="0"/>
          <w:numId w:val="5"/>
        </w:numPr>
        <w:jc w:val="both"/>
        <w:rPr>
          <w:rFonts w:ascii="Minion Pro Med" w:hAnsi="Minion Pro Med"/>
          <w:sz w:val="24"/>
          <w:szCs w:val="24"/>
        </w:rPr>
      </w:pPr>
      <w:r>
        <w:rPr>
          <w:rFonts w:ascii="Minion Pro Med" w:hAnsi="Minion Pro Med"/>
          <w:sz w:val="24"/>
          <w:szCs w:val="24"/>
        </w:rPr>
        <w:t>T</w:t>
      </w:r>
      <w:r w:rsidRPr="00EB5427">
        <w:rPr>
          <w:rFonts w:ascii="Minion Pro Med" w:hAnsi="Minion Pro Med"/>
          <w:sz w:val="24"/>
          <w:szCs w:val="24"/>
        </w:rPr>
        <w:t>en years of relevant professional experience</w:t>
      </w:r>
      <w:r w:rsidR="00E25DC8">
        <w:rPr>
          <w:rFonts w:ascii="Minion Pro Med" w:hAnsi="Minion Pro Med"/>
          <w:sz w:val="24"/>
          <w:szCs w:val="24"/>
        </w:rPr>
        <w:t>,</w:t>
      </w:r>
      <w:r w:rsidRPr="00EB5427">
        <w:rPr>
          <w:rFonts w:ascii="Minion Pro Med" w:hAnsi="Minion Pro Med"/>
          <w:sz w:val="24"/>
          <w:szCs w:val="24"/>
        </w:rPr>
        <w:t xml:space="preserve"> including at least five years of relevant </w:t>
      </w:r>
      <w:r>
        <w:rPr>
          <w:rFonts w:ascii="Minion Pro Med" w:hAnsi="Minion Pro Med"/>
          <w:sz w:val="24"/>
          <w:szCs w:val="24"/>
        </w:rPr>
        <w:t>experience in higher education</w:t>
      </w:r>
    </w:p>
    <w:p w:rsidR="00EB5427" w:rsidRDefault="00EB5427" w:rsidP="00EB5427">
      <w:pPr>
        <w:pStyle w:val="ListParagraph"/>
        <w:numPr>
          <w:ilvl w:val="0"/>
          <w:numId w:val="5"/>
        </w:numPr>
        <w:jc w:val="both"/>
        <w:rPr>
          <w:rFonts w:ascii="Minion Pro Med" w:hAnsi="Minion Pro Med"/>
          <w:sz w:val="24"/>
          <w:szCs w:val="24"/>
        </w:rPr>
      </w:pPr>
      <w:r>
        <w:rPr>
          <w:rFonts w:ascii="Minion Pro Med" w:hAnsi="Minion Pro Med"/>
          <w:sz w:val="24"/>
          <w:szCs w:val="24"/>
        </w:rPr>
        <w:t>E</w:t>
      </w:r>
      <w:r w:rsidRPr="00EB5427">
        <w:rPr>
          <w:rFonts w:ascii="Minion Pro Med" w:hAnsi="Minion Pro Med"/>
          <w:sz w:val="24"/>
          <w:szCs w:val="24"/>
        </w:rPr>
        <w:t>xcellent interper</w:t>
      </w:r>
      <w:r>
        <w:rPr>
          <w:rFonts w:ascii="Minion Pro Med" w:hAnsi="Minion Pro Med"/>
          <w:sz w:val="24"/>
          <w:szCs w:val="24"/>
        </w:rPr>
        <w:t>sonal and communication skills</w:t>
      </w:r>
    </w:p>
    <w:p w:rsidR="00EB5427" w:rsidRDefault="00EB5427" w:rsidP="00EB5427">
      <w:pPr>
        <w:pStyle w:val="ListParagraph"/>
        <w:numPr>
          <w:ilvl w:val="0"/>
          <w:numId w:val="5"/>
        </w:numPr>
        <w:jc w:val="both"/>
        <w:rPr>
          <w:rFonts w:ascii="Minion Pro Med" w:hAnsi="Minion Pro Med"/>
          <w:sz w:val="24"/>
          <w:szCs w:val="24"/>
        </w:rPr>
      </w:pPr>
      <w:r>
        <w:rPr>
          <w:rFonts w:ascii="Minion Pro Med" w:hAnsi="Minion Pro Med"/>
          <w:sz w:val="24"/>
          <w:szCs w:val="24"/>
        </w:rPr>
        <w:t>S</w:t>
      </w:r>
      <w:r w:rsidRPr="00EB5427">
        <w:rPr>
          <w:rFonts w:ascii="Minion Pro Med" w:hAnsi="Minion Pro Med"/>
          <w:sz w:val="24"/>
          <w:szCs w:val="24"/>
        </w:rPr>
        <w:t>trong plannin</w:t>
      </w:r>
      <w:r>
        <w:rPr>
          <w:rFonts w:ascii="Minion Pro Med" w:hAnsi="Minion Pro Med"/>
          <w:sz w:val="24"/>
          <w:szCs w:val="24"/>
        </w:rPr>
        <w:t>g and organizational skills</w:t>
      </w:r>
    </w:p>
    <w:p w:rsidR="00EB5427" w:rsidRDefault="00EB5427" w:rsidP="00EB5427">
      <w:pPr>
        <w:pStyle w:val="ListParagraph"/>
        <w:numPr>
          <w:ilvl w:val="0"/>
          <w:numId w:val="5"/>
        </w:numPr>
        <w:jc w:val="both"/>
        <w:rPr>
          <w:rFonts w:ascii="Minion Pro Med" w:hAnsi="Minion Pro Med"/>
          <w:sz w:val="24"/>
          <w:szCs w:val="24"/>
        </w:rPr>
      </w:pPr>
      <w:r>
        <w:rPr>
          <w:rFonts w:ascii="Minion Pro Med" w:hAnsi="Minion Pro Med"/>
          <w:sz w:val="24"/>
          <w:szCs w:val="24"/>
        </w:rPr>
        <w:t>A</w:t>
      </w:r>
      <w:r w:rsidRPr="00EB5427">
        <w:rPr>
          <w:rFonts w:ascii="Minion Pro Med" w:hAnsi="Minion Pro Med"/>
          <w:sz w:val="24"/>
          <w:szCs w:val="24"/>
        </w:rPr>
        <w:t>bility to relate to internal and external cons</w:t>
      </w:r>
      <w:r>
        <w:rPr>
          <w:rFonts w:ascii="Minion Pro Med" w:hAnsi="Minion Pro Med"/>
          <w:sz w:val="24"/>
          <w:szCs w:val="24"/>
        </w:rPr>
        <w:t>tituencies</w:t>
      </w:r>
    </w:p>
    <w:p w:rsidR="00EB5427" w:rsidRDefault="00EB5427" w:rsidP="00EB5427">
      <w:pPr>
        <w:pStyle w:val="ListParagraph"/>
        <w:numPr>
          <w:ilvl w:val="0"/>
          <w:numId w:val="5"/>
        </w:numPr>
        <w:jc w:val="both"/>
        <w:rPr>
          <w:rFonts w:ascii="Minion Pro Med" w:hAnsi="Minion Pro Med"/>
          <w:sz w:val="24"/>
          <w:szCs w:val="24"/>
        </w:rPr>
      </w:pPr>
      <w:r>
        <w:rPr>
          <w:rFonts w:ascii="Minion Pro Med" w:hAnsi="Minion Pro Med"/>
          <w:sz w:val="24"/>
          <w:szCs w:val="24"/>
        </w:rPr>
        <w:t>A</w:t>
      </w:r>
      <w:r w:rsidRPr="00EB5427">
        <w:rPr>
          <w:rFonts w:ascii="Minion Pro Med" w:hAnsi="Minion Pro Med"/>
          <w:sz w:val="24"/>
          <w:szCs w:val="24"/>
        </w:rPr>
        <w:t>bility to work co</w:t>
      </w:r>
      <w:r>
        <w:rPr>
          <w:rFonts w:ascii="Minion Pro Med" w:hAnsi="Minion Pro Med"/>
          <w:sz w:val="24"/>
          <w:szCs w:val="24"/>
        </w:rPr>
        <w:t>llaboratively on a team</w:t>
      </w:r>
    </w:p>
    <w:p w:rsidR="00911753" w:rsidRPr="00EB5427" w:rsidRDefault="00EB5427" w:rsidP="00EB5427">
      <w:pPr>
        <w:pStyle w:val="ListParagraph"/>
        <w:numPr>
          <w:ilvl w:val="0"/>
          <w:numId w:val="5"/>
        </w:numPr>
        <w:jc w:val="both"/>
        <w:rPr>
          <w:rFonts w:ascii="Minion Pro Med" w:hAnsi="Minion Pro Med"/>
          <w:sz w:val="24"/>
          <w:szCs w:val="24"/>
        </w:rPr>
      </w:pPr>
      <w:r>
        <w:rPr>
          <w:rFonts w:ascii="Minion Pro Med" w:hAnsi="Minion Pro Med"/>
          <w:sz w:val="24"/>
          <w:szCs w:val="24"/>
        </w:rPr>
        <w:t>R</w:t>
      </w:r>
      <w:r w:rsidRPr="00EB5427">
        <w:rPr>
          <w:rFonts w:ascii="Minion Pro Med" w:hAnsi="Minion Pro Med"/>
          <w:sz w:val="24"/>
          <w:szCs w:val="24"/>
        </w:rPr>
        <w:t>ecord of effective leadership in faculty, s</w:t>
      </w:r>
      <w:r>
        <w:rPr>
          <w:rFonts w:ascii="Minion Pro Med" w:hAnsi="Minion Pro Med"/>
          <w:sz w:val="24"/>
          <w:szCs w:val="24"/>
        </w:rPr>
        <w:t>tudent, and program development</w:t>
      </w:r>
    </w:p>
    <w:p w:rsidR="00B76C99" w:rsidRDefault="00B76C99" w:rsidP="00A67209">
      <w:pPr>
        <w:pStyle w:val="trish"/>
        <w:rPr>
          <w:rFonts w:ascii="Minion Pro Med" w:hAnsi="Minion Pro Med" w:cs="Times New Roman"/>
        </w:rPr>
      </w:pPr>
    </w:p>
    <w:p w:rsidR="00A67209" w:rsidRDefault="00A67209" w:rsidP="00A67209">
      <w:pPr>
        <w:pStyle w:val="trish"/>
        <w:rPr>
          <w:rFonts w:ascii="Minion Pro Med" w:hAnsi="Minion Pro Med" w:cs="Times New Roman"/>
        </w:rPr>
      </w:pPr>
      <w:r w:rsidRPr="003F1793">
        <w:rPr>
          <w:rFonts w:ascii="Minion Pro Med" w:hAnsi="Minion Pro Med" w:cs="Times New Roman"/>
        </w:rPr>
        <w:t xml:space="preserve">REQUIRED MENTAL/PHYSICAL ABILITIES:  </w:t>
      </w:r>
    </w:p>
    <w:p w:rsidR="00676AB0" w:rsidRPr="00991348" w:rsidRDefault="00676AB0" w:rsidP="00676AB0">
      <w:pPr>
        <w:jc w:val="both"/>
        <w:rPr>
          <w:rFonts w:ascii="Minion Pro Med" w:hAnsi="Minion Pro Med"/>
          <w:i/>
          <w:color w:val="4F81BD" w:themeColor="accent1"/>
          <w:sz w:val="24"/>
          <w:szCs w:val="24"/>
        </w:rPr>
      </w:pPr>
      <w:r w:rsidRPr="00991348">
        <w:rPr>
          <w:rFonts w:ascii="Minion Pro Med" w:hAnsi="Minion Pro Med"/>
          <w:i/>
          <w:color w:val="4F81BD" w:themeColor="accent1"/>
          <w:sz w:val="24"/>
          <w:szCs w:val="24"/>
        </w:rPr>
        <w:t xml:space="preserve">(Requirements should relate to the </w:t>
      </w:r>
      <w:r w:rsidRPr="00991348">
        <w:rPr>
          <w:rFonts w:ascii="Minion Pro Med" w:hAnsi="Minion Pro Med"/>
          <w:i/>
          <w:color w:val="4F81BD" w:themeColor="accent1"/>
          <w:sz w:val="24"/>
          <w:szCs w:val="24"/>
          <w:u w:val="single"/>
        </w:rPr>
        <w:t>essential functions</w:t>
      </w:r>
      <w:r w:rsidRPr="00991348">
        <w:rPr>
          <w:rFonts w:ascii="Minion Pro Med" w:hAnsi="Minion Pro Med"/>
          <w:i/>
          <w:color w:val="4F81BD" w:themeColor="accent1"/>
          <w:sz w:val="24"/>
          <w:szCs w:val="24"/>
        </w:rPr>
        <w:t xml:space="preserve"> and </w:t>
      </w:r>
      <w:r w:rsidRPr="00991348">
        <w:rPr>
          <w:rFonts w:ascii="Minion Pro Med" w:hAnsi="Minion Pro Med"/>
          <w:i/>
          <w:color w:val="4F81BD" w:themeColor="accent1"/>
          <w:sz w:val="24"/>
          <w:szCs w:val="24"/>
          <w:u w:val="single"/>
        </w:rPr>
        <w:t>location</w:t>
      </w:r>
      <w:r w:rsidRPr="00991348">
        <w:rPr>
          <w:rFonts w:ascii="Minion Pro Med" w:hAnsi="Minion Pro Med"/>
          <w:i/>
          <w:color w:val="4F81BD" w:themeColor="accent1"/>
          <w:sz w:val="24"/>
          <w:szCs w:val="24"/>
        </w:rPr>
        <w:t xml:space="preserve"> of the position.  For example, if the person is required to present oral presentations, you may list “Must be able to speak to a group of people for a period of up to one hour” as a physical requirement.) </w:t>
      </w:r>
      <w:r w:rsidRPr="00991348">
        <w:rPr>
          <w:rFonts w:ascii="Minion Pro Med" w:hAnsi="Minion Pro Med"/>
          <w:b/>
          <w:bCs/>
          <w:i/>
          <w:iCs/>
          <w:color w:val="4F81BD" w:themeColor="accent1"/>
          <w:sz w:val="24"/>
          <w:szCs w:val="24"/>
          <w:u w:val="single"/>
        </w:rPr>
        <w:t>Related ADA Note:</w:t>
      </w:r>
      <w:r w:rsidRPr="00991348">
        <w:rPr>
          <w:rFonts w:ascii="Minion Pro Med" w:hAnsi="Minion Pro Med"/>
          <w:i/>
          <w:iCs/>
          <w:color w:val="4F81BD" w:themeColor="accent1"/>
          <w:sz w:val="24"/>
          <w:szCs w:val="24"/>
        </w:rPr>
        <w:t xml:space="preserve"> </w:t>
      </w:r>
      <w:r w:rsidRPr="00991348">
        <w:rPr>
          <w:rFonts w:ascii="Minion Pro Med" w:hAnsi="Minion Pro Med"/>
          <w:i/>
          <w:color w:val="4F81BD" w:themeColor="accent1"/>
          <w:sz w:val="24"/>
          <w:szCs w:val="24"/>
        </w:rPr>
        <w:t xml:space="preserve"> If an employment decision is challenged under an employment discrimination law, such as the ADA, the University may be required to demonstrate that the requirement is job related and consistent with business necessity; </w:t>
      </w:r>
      <w:r w:rsidR="00084515">
        <w:rPr>
          <w:rFonts w:ascii="Minion Pro Med" w:hAnsi="Minion Pro Med"/>
          <w:i/>
          <w:color w:val="4F81BD" w:themeColor="accent1"/>
          <w:sz w:val="24"/>
          <w:szCs w:val="24"/>
        </w:rPr>
        <w:t>thus</w:t>
      </w:r>
      <w:r w:rsidRPr="00991348">
        <w:rPr>
          <w:rFonts w:ascii="Minion Pro Med" w:hAnsi="Minion Pro Med"/>
          <w:i/>
          <w:color w:val="4F81BD" w:themeColor="accent1"/>
          <w:sz w:val="24"/>
          <w:szCs w:val="24"/>
        </w:rPr>
        <w:t xml:space="preserve"> it would be recommended to include only those qualifications that can be defended by linking the qualifications to the job’s essential duties. </w:t>
      </w:r>
    </w:p>
    <w:p w:rsidR="00E25DC8" w:rsidRDefault="00E25DC8" w:rsidP="00E25DC8">
      <w:pPr>
        <w:pStyle w:val="ListParagraph"/>
        <w:numPr>
          <w:ilvl w:val="0"/>
          <w:numId w:val="6"/>
        </w:numPr>
        <w:jc w:val="both"/>
        <w:rPr>
          <w:rFonts w:ascii="Minion Pro Med" w:hAnsi="Minion Pro Med"/>
          <w:sz w:val="24"/>
          <w:szCs w:val="24"/>
        </w:rPr>
      </w:pPr>
      <w:r>
        <w:rPr>
          <w:rFonts w:ascii="Minion Pro Med" w:hAnsi="Minion Pro Med"/>
          <w:sz w:val="24"/>
          <w:szCs w:val="24"/>
        </w:rPr>
        <w:t>Must be able to stand and speak to small or large audiences for more than an hour</w:t>
      </w:r>
    </w:p>
    <w:p w:rsidR="00E25DC8" w:rsidRPr="00890597" w:rsidRDefault="00E25DC8" w:rsidP="00E25DC8">
      <w:pPr>
        <w:pStyle w:val="ListParagraph"/>
        <w:numPr>
          <w:ilvl w:val="0"/>
          <w:numId w:val="6"/>
        </w:numPr>
        <w:jc w:val="both"/>
        <w:rPr>
          <w:rFonts w:ascii="Minion Pro Med" w:hAnsi="Minion Pro Med"/>
          <w:sz w:val="24"/>
          <w:szCs w:val="24"/>
        </w:rPr>
      </w:pPr>
      <w:r w:rsidRPr="00890597">
        <w:rPr>
          <w:rFonts w:ascii="Minion Pro Med" w:hAnsi="Minion Pro Med"/>
          <w:sz w:val="24"/>
          <w:szCs w:val="24"/>
        </w:rPr>
        <w:t>Must be able to maneuver s</w:t>
      </w:r>
      <w:r>
        <w:rPr>
          <w:rFonts w:ascii="Minion Pro Med" w:hAnsi="Minion Pro Med"/>
          <w:sz w:val="24"/>
          <w:szCs w:val="24"/>
        </w:rPr>
        <w:t>tairs due to the location of varying work areas</w:t>
      </w:r>
    </w:p>
    <w:p w:rsidR="00E25DC8" w:rsidRPr="00890597" w:rsidRDefault="00E25DC8" w:rsidP="00E25DC8">
      <w:pPr>
        <w:pStyle w:val="ListParagraph"/>
        <w:numPr>
          <w:ilvl w:val="0"/>
          <w:numId w:val="6"/>
        </w:numPr>
        <w:jc w:val="both"/>
        <w:rPr>
          <w:rFonts w:ascii="Minion Pro Med" w:hAnsi="Minion Pro Med"/>
          <w:sz w:val="24"/>
          <w:szCs w:val="24"/>
        </w:rPr>
      </w:pPr>
      <w:r w:rsidRPr="00890597">
        <w:rPr>
          <w:rFonts w:ascii="Minion Pro Med" w:hAnsi="Minion Pro Med"/>
          <w:sz w:val="24"/>
          <w:szCs w:val="24"/>
        </w:rPr>
        <w:t>Must be able to commun</w:t>
      </w:r>
      <w:r>
        <w:rPr>
          <w:rFonts w:ascii="Minion Pro Med" w:hAnsi="Minion Pro Med"/>
          <w:sz w:val="24"/>
          <w:szCs w:val="24"/>
        </w:rPr>
        <w:t xml:space="preserve">icate in person, </w:t>
      </w:r>
      <w:r w:rsidRPr="00890597">
        <w:rPr>
          <w:rFonts w:ascii="Minion Pro Med" w:hAnsi="Minion Pro Med"/>
          <w:sz w:val="24"/>
          <w:szCs w:val="24"/>
        </w:rPr>
        <w:t>on the phone</w:t>
      </w:r>
      <w:r>
        <w:rPr>
          <w:rFonts w:ascii="Minion Pro Med" w:hAnsi="Minion Pro Med"/>
          <w:sz w:val="24"/>
          <w:szCs w:val="24"/>
        </w:rPr>
        <w:t xml:space="preserve"> and through advanced technological means</w:t>
      </w:r>
    </w:p>
    <w:p w:rsidR="00E25DC8" w:rsidRDefault="00E25DC8" w:rsidP="00E25DC8">
      <w:pPr>
        <w:pStyle w:val="ListParagraph"/>
        <w:numPr>
          <w:ilvl w:val="0"/>
          <w:numId w:val="6"/>
        </w:numPr>
        <w:jc w:val="both"/>
        <w:rPr>
          <w:rFonts w:ascii="Minion Pro Med" w:hAnsi="Minion Pro Med"/>
          <w:sz w:val="24"/>
          <w:szCs w:val="24"/>
        </w:rPr>
      </w:pPr>
      <w:r w:rsidRPr="00890597">
        <w:rPr>
          <w:rFonts w:ascii="Minion Pro Med" w:hAnsi="Minion Pro Med"/>
          <w:sz w:val="24"/>
          <w:szCs w:val="24"/>
        </w:rPr>
        <w:t>Must be able t</w:t>
      </w:r>
      <w:r>
        <w:rPr>
          <w:rFonts w:ascii="Minion Pro Med" w:hAnsi="Minion Pro Med"/>
          <w:sz w:val="24"/>
          <w:szCs w:val="24"/>
        </w:rPr>
        <w:t>o facilitate dialogue</w:t>
      </w:r>
      <w:r w:rsidRPr="00890597">
        <w:rPr>
          <w:rFonts w:ascii="Minion Pro Med" w:hAnsi="Minion Pro Med"/>
          <w:sz w:val="24"/>
          <w:szCs w:val="24"/>
        </w:rPr>
        <w:t xml:space="preserve">, using verbal </w:t>
      </w:r>
      <w:r>
        <w:rPr>
          <w:rFonts w:ascii="Minion Pro Med" w:hAnsi="Minion Pro Med"/>
          <w:sz w:val="24"/>
          <w:szCs w:val="24"/>
        </w:rPr>
        <w:t>or written communication</w:t>
      </w:r>
    </w:p>
    <w:p w:rsidR="00E25DC8" w:rsidRDefault="00E25DC8" w:rsidP="00E25DC8">
      <w:pPr>
        <w:pStyle w:val="ListParagraph"/>
        <w:numPr>
          <w:ilvl w:val="0"/>
          <w:numId w:val="6"/>
        </w:numPr>
        <w:jc w:val="both"/>
        <w:rPr>
          <w:rFonts w:ascii="Minion Pro Med" w:hAnsi="Minion Pro Med"/>
          <w:sz w:val="24"/>
          <w:szCs w:val="24"/>
        </w:rPr>
      </w:pPr>
      <w:r>
        <w:rPr>
          <w:rFonts w:ascii="Minion Pro Med" w:hAnsi="Minion Pro Med"/>
          <w:sz w:val="24"/>
          <w:szCs w:val="24"/>
        </w:rPr>
        <w:lastRenderedPageBreak/>
        <w:t>Must be able to maneuver between work spaces in varying weather conditions</w:t>
      </w:r>
      <w:r w:rsidRPr="004845CD">
        <w:rPr>
          <w:rFonts w:ascii="Minion Pro Med" w:hAnsi="Minion Pro Med"/>
          <w:sz w:val="24"/>
          <w:szCs w:val="24"/>
        </w:rPr>
        <w:t xml:space="preserve"> </w:t>
      </w:r>
    </w:p>
    <w:p w:rsidR="00E25DC8" w:rsidRPr="00890597" w:rsidRDefault="00E25DC8" w:rsidP="00E25DC8">
      <w:pPr>
        <w:pStyle w:val="ListParagraph"/>
        <w:numPr>
          <w:ilvl w:val="0"/>
          <w:numId w:val="6"/>
        </w:numPr>
        <w:jc w:val="both"/>
        <w:rPr>
          <w:rFonts w:ascii="Minion Pro Med" w:hAnsi="Minion Pro Med"/>
          <w:sz w:val="24"/>
          <w:szCs w:val="24"/>
        </w:rPr>
      </w:pPr>
      <w:r w:rsidRPr="00890597">
        <w:rPr>
          <w:rFonts w:ascii="Minion Pro Med" w:hAnsi="Minion Pro Med"/>
          <w:sz w:val="24"/>
          <w:szCs w:val="24"/>
        </w:rPr>
        <w:t>Must be able to bend in order to access files</w:t>
      </w:r>
    </w:p>
    <w:p w:rsidR="00E25DC8" w:rsidRPr="00890597" w:rsidRDefault="00E25DC8" w:rsidP="00E25DC8">
      <w:pPr>
        <w:pStyle w:val="ListParagraph"/>
        <w:numPr>
          <w:ilvl w:val="0"/>
          <w:numId w:val="6"/>
        </w:numPr>
        <w:jc w:val="both"/>
        <w:rPr>
          <w:rFonts w:ascii="Minion Pro Med" w:hAnsi="Minion Pro Med"/>
          <w:sz w:val="24"/>
          <w:szCs w:val="24"/>
        </w:rPr>
      </w:pPr>
      <w:r>
        <w:rPr>
          <w:rFonts w:ascii="Minion Pro Med" w:hAnsi="Minion Pro Med"/>
          <w:sz w:val="24"/>
          <w:szCs w:val="24"/>
        </w:rPr>
        <w:t>Must be able to lift up to 2</w:t>
      </w:r>
      <w:r w:rsidRPr="00890597">
        <w:rPr>
          <w:rFonts w:ascii="Minion Pro Med" w:hAnsi="Minion Pro Med"/>
          <w:sz w:val="24"/>
          <w:szCs w:val="24"/>
        </w:rPr>
        <w:t>0 pounds on occasion</w:t>
      </w:r>
    </w:p>
    <w:p w:rsidR="00E25DC8" w:rsidRPr="00EB0CF6" w:rsidRDefault="00E25DC8" w:rsidP="00E25DC8">
      <w:pPr>
        <w:pStyle w:val="ListParagraph"/>
        <w:numPr>
          <w:ilvl w:val="0"/>
          <w:numId w:val="6"/>
        </w:numPr>
        <w:jc w:val="both"/>
        <w:rPr>
          <w:rFonts w:ascii="Minion Pro Med" w:hAnsi="Minion Pro Med"/>
          <w:b/>
          <w:sz w:val="24"/>
          <w:szCs w:val="24"/>
        </w:rPr>
      </w:pPr>
      <w:r w:rsidRPr="00890597">
        <w:rPr>
          <w:rFonts w:ascii="Minion Pro Med" w:hAnsi="Minion Pro Med"/>
          <w:sz w:val="24"/>
          <w:szCs w:val="24"/>
        </w:rPr>
        <w:t>Copying, typing, keyboarding, hearing, speaking and listening skills are required</w:t>
      </w:r>
    </w:p>
    <w:p w:rsidR="00BB6490" w:rsidRDefault="00BB6490" w:rsidP="00A67209">
      <w:pPr>
        <w:pStyle w:val="trish"/>
        <w:rPr>
          <w:rFonts w:ascii="Minion Pro Med" w:hAnsi="Minion Pro Med" w:cs="Times New Roman"/>
        </w:rPr>
      </w:pPr>
    </w:p>
    <w:p w:rsidR="00A67209" w:rsidRDefault="00A67209" w:rsidP="00A67209">
      <w:pPr>
        <w:pStyle w:val="trish"/>
        <w:rPr>
          <w:rFonts w:ascii="Minion Pro Med" w:hAnsi="Minion Pro Med" w:cs="Times New Roman"/>
        </w:rPr>
      </w:pPr>
      <w:r w:rsidRPr="003F1793">
        <w:rPr>
          <w:rFonts w:ascii="Minion Pro Med" w:hAnsi="Minion Pro Med" w:cs="Times New Roman"/>
        </w:rPr>
        <w:t xml:space="preserve">ENVIRONMENTAL CONSIDERATIONS:  </w:t>
      </w:r>
    </w:p>
    <w:p w:rsidR="00676AB0" w:rsidRPr="00991348" w:rsidRDefault="00676AB0" w:rsidP="00676AB0">
      <w:pPr>
        <w:jc w:val="both"/>
        <w:rPr>
          <w:rFonts w:ascii="Minion Pro Med" w:hAnsi="Minion Pro Med"/>
          <w:i/>
          <w:color w:val="4F81BD" w:themeColor="accent1"/>
          <w:sz w:val="24"/>
          <w:szCs w:val="24"/>
        </w:rPr>
      </w:pPr>
      <w:r w:rsidRPr="00991348">
        <w:rPr>
          <w:rFonts w:ascii="Minion Pro Med" w:hAnsi="Minion Pro Med"/>
          <w:i/>
          <w:color w:val="4F81BD" w:themeColor="accent1"/>
          <w:sz w:val="24"/>
          <w:szCs w:val="24"/>
        </w:rPr>
        <w:t xml:space="preserve">(Conditions not related to standard office environment should be listed here.  Examples may include such considerations as: exposure to chemicals for </w:t>
      </w:r>
      <w:r>
        <w:rPr>
          <w:rFonts w:ascii="Minion Pro Med" w:hAnsi="Minion Pro Med"/>
          <w:i/>
          <w:color w:val="4F81BD" w:themeColor="accent1"/>
          <w:sz w:val="24"/>
          <w:szCs w:val="24"/>
        </w:rPr>
        <w:t>lab management, etc.</w:t>
      </w:r>
      <w:r w:rsidRPr="00991348">
        <w:rPr>
          <w:rFonts w:ascii="Minion Pro Med" w:hAnsi="Minion Pro Med"/>
          <w:i/>
          <w:color w:val="4F81BD" w:themeColor="accent1"/>
          <w:sz w:val="24"/>
          <w:szCs w:val="24"/>
        </w:rPr>
        <w:t>)</w:t>
      </w:r>
    </w:p>
    <w:p w:rsidR="00E25DC8" w:rsidRDefault="00E25DC8" w:rsidP="00E25DC8">
      <w:pPr>
        <w:pStyle w:val="ListParagraph"/>
        <w:numPr>
          <w:ilvl w:val="0"/>
          <w:numId w:val="7"/>
        </w:numPr>
        <w:jc w:val="both"/>
        <w:rPr>
          <w:rFonts w:ascii="Minion Pro Med" w:hAnsi="Minion Pro Med"/>
          <w:sz w:val="24"/>
          <w:szCs w:val="24"/>
        </w:rPr>
      </w:pPr>
      <w:r>
        <w:rPr>
          <w:rFonts w:ascii="Minion Pro Med" w:hAnsi="Minion Pro Med"/>
          <w:sz w:val="24"/>
          <w:szCs w:val="24"/>
        </w:rPr>
        <w:t>Work is performed in an education</w:t>
      </w:r>
      <w:r w:rsidRPr="00DF6F9F">
        <w:rPr>
          <w:rFonts w:ascii="Minion Pro Med" w:hAnsi="Minion Pro Med"/>
          <w:sz w:val="24"/>
          <w:szCs w:val="24"/>
        </w:rPr>
        <w:t xml:space="preserve"> environment</w:t>
      </w:r>
    </w:p>
    <w:p w:rsidR="00E25DC8" w:rsidRDefault="00E25DC8" w:rsidP="00E25DC8">
      <w:pPr>
        <w:pStyle w:val="ListParagraph"/>
        <w:numPr>
          <w:ilvl w:val="0"/>
          <w:numId w:val="7"/>
        </w:numPr>
        <w:jc w:val="both"/>
        <w:rPr>
          <w:rFonts w:ascii="Minion Pro Med" w:hAnsi="Minion Pro Med"/>
          <w:sz w:val="24"/>
          <w:szCs w:val="24"/>
        </w:rPr>
      </w:pPr>
      <w:r>
        <w:rPr>
          <w:rFonts w:ascii="Minion Pro Med" w:hAnsi="Minion Pro Med"/>
          <w:sz w:val="24"/>
          <w:szCs w:val="24"/>
        </w:rPr>
        <w:t>Periodic interactions with inclement weather</w:t>
      </w:r>
    </w:p>
    <w:p w:rsidR="00E25DC8" w:rsidRDefault="00E25DC8" w:rsidP="00E25DC8">
      <w:pPr>
        <w:pStyle w:val="ListParagraph"/>
        <w:numPr>
          <w:ilvl w:val="0"/>
          <w:numId w:val="7"/>
        </w:numPr>
        <w:jc w:val="both"/>
        <w:rPr>
          <w:rFonts w:ascii="Minion Pro Med" w:hAnsi="Minion Pro Med"/>
          <w:sz w:val="24"/>
          <w:szCs w:val="24"/>
        </w:rPr>
      </w:pPr>
      <w:r>
        <w:rPr>
          <w:rFonts w:ascii="Minion Pro Med" w:hAnsi="Minion Pro Med"/>
          <w:sz w:val="24"/>
          <w:szCs w:val="24"/>
        </w:rPr>
        <w:t>Discipline specific interactions with managed chemical-rich environments (Ex: science labs, pharmacy labs, engineering labs)</w:t>
      </w:r>
    </w:p>
    <w:p w:rsidR="00E25DC8" w:rsidRPr="003F1793" w:rsidRDefault="00E25DC8" w:rsidP="00A67209">
      <w:pPr>
        <w:pStyle w:val="trish"/>
        <w:rPr>
          <w:rFonts w:ascii="Minion Pro Med" w:hAnsi="Minion Pro Med" w:cs="Times New Roman"/>
        </w:rPr>
      </w:pPr>
    </w:p>
    <w:p w:rsidR="00A67209" w:rsidRPr="003F1793" w:rsidRDefault="00A67209" w:rsidP="00A67209">
      <w:pPr>
        <w:jc w:val="both"/>
        <w:rPr>
          <w:rFonts w:ascii="Minion Pro Med" w:hAnsi="Minion Pro Med"/>
          <w:sz w:val="24"/>
          <w:szCs w:val="24"/>
        </w:rPr>
      </w:pPr>
      <w:r w:rsidRPr="003F1793">
        <w:rPr>
          <w:rFonts w:ascii="Minion Pro Med" w:hAnsi="Minion Pro Med"/>
          <w:b/>
          <w:bCs/>
          <w:sz w:val="24"/>
          <w:szCs w:val="24"/>
        </w:rPr>
        <w:t>REQUIRED SIGNATURES:</w:t>
      </w:r>
    </w:p>
    <w:p w:rsidR="002261E7" w:rsidRPr="003F1793" w:rsidRDefault="002261E7" w:rsidP="00A67209">
      <w:pPr>
        <w:jc w:val="both"/>
        <w:rPr>
          <w:rFonts w:ascii="Minion Pro Med" w:hAnsi="Minion Pro Med"/>
          <w:sz w:val="24"/>
          <w:szCs w:val="24"/>
        </w:rPr>
      </w:pPr>
    </w:p>
    <w:p w:rsidR="00A67209" w:rsidRPr="003F1793" w:rsidRDefault="00A67209" w:rsidP="00A67209">
      <w:pPr>
        <w:jc w:val="both"/>
        <w:rPr>
          <w:rFonts w:ascii="Minion Pro Med" w:hAnsi="Minion Pro Med"/>
          <w:sz w:val="24"/>
          <w:szCs w:val="24"/>
        </w:rPr>
      </w:pPr>
      <w:r w:rsidRPr="003F1793">
        <w:rPr>
          <w:rFonts w:ascii="Minion Pro Med" w:hAnsi="Minion Pro Med"/>
          <w:sz w:val="24"/>
          <w:szCs w:val="24"/>
        </w:rPr>
        <w:tab/>
      </w:r>
      <w:r w:rsidRPr="003F1793">
        <w:rPr>
          <w:rFonts w:ascii="Minion Pro Med" w:hAnsi="Minion Pro Med"/>
          <w:sz w:val="24"/>
          <w:szCs w:val="24"/>
        </w:rPr>
        <w:tab/>
      </w:r>
    </w:p>
    <w:p w:rsidR="00A67209" w:rsidRPr="003F1793" w:rsidRDefault="00A67209"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___________________________________________</w:t>
      </w:r>
      <w:r w:rsidRPr="003F1793">
        <w:rPr>
          <w:rFonts w:ascii="Minion Pro Med" w:hAnsi="Minion Pro Med"/>
          <w:sz w:val="24"/>
          <w:szCs w:val="24"/>
        </w:rPr>
        <w:tab/>
      </w:r>
      <w:r w:rsidRPr="003F1793">
        <w:rPr>
          <w:rFonts w:ascii="Minion Pro Med" w:hAnsi="Minion Pro Med"/>
          <w:sz w:val="24"/>
          <w:szCs w:val="24"/>
        </w:rPr>
        <w:tab/>
        <w:t>_______________________</w:t>
      </w:r>
    </w:p>
    <w:p w:rsidR="00A67209" w:rsidRPr="003F1793" w:rsidRDefault="00A67209"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Supervisor</w:t>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t>Date</w:t>
      </w:r>
    </w:p>
    <w:p w:rsidR="00A67209" w:rsidRPr="003F1793" w:rsidRDefault="00A67209" w:rsidP="00A67209">
      <w:pPr>
        <w:jc w:val="both"/>
        <w:rPr>
          <w:rFonts w:ascii="Minion Pro Med" w:hAnsi="Minion Pro Med"/>
          <w:sz w:val="24"/>
          <w:szCs w:val="24"/>
        </w:rPr>
      </w:pPr>
    </w:p>
    <w:p w:rsidR="002261E7" w:rsidRPr="003F1793" w:rsidRDefault="002261E7" w:rsidP="00A67209">
      <w:pPr>
        <w:jc w:val="both"/>
        <w:rPr>
          <w:rFonts w:ascii="Minion Pro Med" w:hAnsi="Minion Pro Med"/>
          <w:sz w:val="24"/>
          <w:szCs w:val="24"/>
        </w:rPr>
      </w:pPr>
    </w:p>
    <w:p w:rsidR="002261E7" w:rsidRPr="003F1793" w:rsidRDefault="002261E7" w:rsidP="002261E7">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___________________________________________</w:t>
      </w:r>
      <w:r w:rsidRPr="003F1793">
        <w:rPr>
          <w:rFonts w:ascii="Minion Pro Med" w:hAnsi="Minion Pro Med"/>
          <w:sz w:val="24"/>
          <w:szCs w:val="24"/>
        </w:rPr>
        <w:tab/>
      </w:r>
      <w:r w:rsidRPr="003F1793">
        <w:rPr>
          <w:rFonts w:ascii="Minion Pro Med" w:hAnsi="Minion Pro Med"/>
          <w:sz w:val="24"/>
          <w:szCs w:val="24"/>
        </w:rPr>
        <w:tab/>
        <w:t>_______________________</w:t>
      </w:r>
    </w:p>
    <w:p w:rsidR="002261E7" w:rsidRPr="003F1793" w:rsidRDefault="002261E7" w:rsidP="002261E7">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Employee</w:t>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t>Date</w:t>
      </w:r>
    </w:p>
    <w:p w:rsidR="002261E7" w:rsidRPr="003F1793" w:rsidRDefault="002261E7" w:rsidP="00A67209">
      <w:pPr>
        <w:jc w:val="both"/>
        <w:rPr>
          <w:rFonts w:ascii="Minion Pro Med" w:hAnsi="Minion Pro Med"/>
          <w:sz w:val="24"/>
          <w:szCs w:val="24"/>
        </w:rPr>
      </w:pPr>
    </w:p>
    <w:p w:rsidR="00A67209" w:rsidRPr="003F1793" w:rsidRDefault="00A67209" w:rsidP="00A67209">
      <w:pPr>
        <w:jc w:val="both"/>
        <w:rPr>
          <w:rFonts w:ascii="Minion Pro Med" w:hAnsi="Minion Pro Med"/>
          <w:sz w:val="24"/>
          <w:szCs w:val="24"/>
        </w:rPr>
      </w:pPr>
    </w:p>
    <w:p w:rsidR="00A67209" w:rsidRPr="003F1793" w:rsidRDefault="00A67209"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___________________________________________</w:t>
      </w:r>
      <w:r w:rsidRPr="003F1793">
        <w:rPr>
          <w:rFonts w:ascii="Minion Pro Med" w:hAnsi="Minion Pro Med"/>
          <w:sz w:val="24"/>
          <w:szCs w:val="24"/>
        </w:rPr>
        <w:tab/>
      </w:r>
      <w:r w:rsidRPr="003F1793">
        <w:rPr>
          <w:rFonts w:ascii="Minion Pro Med" w:hAnsi="Minion Pro Med"/>
          <w:sz w:val="24"/>
          <w:szCs w:val="24"/>
        </w:rPr>
        <w:tab/>
        <w:t>_______________________</w:t>
      </w:r>
    </w:p>
    <w:p w:rsidR="00A67209" w:rsidRPr="003F1793" w:rsidRDefault="00E314C5"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 xml:space="preserve">University </w:t>
      </w:r>
      <w:r w:rsidR="00A67209" w:rsidRPr="003F1793">
        <w:rPr>
          <w:rFonts w:ascii="Minion Pro Med" w:hAnsi="Minion Pro Med"/>
          <w:sz w:val="24"/>
          <w:szCs w:val="24"/>
        </w:rPr>
        <w:t>Human Resources</w:t>
      </w:r>
      <w:r w:rsidR="00A67209" w:rsidRPr="003F1793">
        <w:rPr>
          <w:rFonts w:ascii="Minion Pro Med" w:hAnsi="Minion Pro Med"/>
          <w:sz w:val="24"/>
          <w:szCs w:val="24"/>
        </w:rPr>
        <w:tab/>
      </w:r>
      <w:r w:rsidR="002261E7" w:rsidRPr="003F1793">
        <w:rPr>
          <w:rFonts w:ascii="Minion Pro Med" w:hAnsi="Minion Pro Med"/>
          <w:sz w:val="24"/>
          <w:szCs w:val="24"/>
        </w:rPr>
        <w:t xml:space="preserve"> Representative</w:t>
      </w:r>
      <w:r w:rsidR="00A67209" w:rsidRPr="003F1793">
        <w:rPr>
          <w:rFonts w:ascii="Minion Pro Med" w:hAnsi="Minion Pro Med"/>
          <w:sz w:val="24"/>
          <w:szCs w:val="24"/>
        </w:rPr>
        <w:tab/>
      </w:r>
      <w:r w:rsidR="00A67209" w:rsidRPr="003F1793">
        <w:rPr>
          <w:rFonts w:ascii="Minion Pro Med" w:hAnsi="Minion Pro Med"/>
          <w:sz w:val="24"/>
          <w:szCs w:val="24"/>
        </w:rPr>
        <w:tab/>
      </w:r>
      <w:r w:rsidR="00A67209" w:rsidRPr="003F1793">
        <w:rPr>
          <w:rFonts w:ascii="Minion Pro Med" w:hAnsi="Minion Pro Med"/>
          <w:sz w:val="24"/>
          <w:szCs w:val="24"/>
        </w:rPr>
        <w:tab/>
        <w:t>Date</w:t>
      </w:r>
    </w:p>
    <w:p w:rsidR="00A67209" w:rsidRDefault="00A67209" w:rsidP="00A67209">
      <w:pPr>
        <w:jc w:val="both"/>
        <w:rPr>
          <w:rFonts w:ascii="Minion Pro Med" w:hAnsi="Minion Pro Med"/>
          <w:sz w:val="24"/>
          <w:szCs w:val="24"/>
        </w:rPr>
      </w:pPr>
    </w:p>
    <w:p w:rsidR="00676AB0" w:rsidRPr="00991348" w:rsidRDefault="00676AB0" w:rsidP="00676AB0">
      <w:pPr>
        <w:rPr>
          <w:rFonts w:ascii="Minion Pro Med" w:hAnsi="Minion Pro Med"/>
          <w:i/>
          <w:color w:val="4F81BD" w:themeColor="accent1"/>
          <w:sz w:val="24"/>
          <w:szCs w:val="24"/>
        </w:rPr>
      </w:pPr>
      <w:r w:rsidRPr="00991348">
        <w:rPr>
          <w:rFonts w:ascii="Minion Pro Med" w:hAnsi="Minion Pro Med"/>
          <w:i/>
          <w:color w:val="4F81BD" w:themeColor="accent1"/>
          <w:sz w:val="24"/>
          <w:szCs w:val="24"/>
        </w:rPr>
        <w:t xml:space="preserve">Any time a job has been modified, the updated revisions for the position description will need to be sent to University </w:t>
      </w:r>
      <w:r>
        <w:rPr>
          <w:rFonts w:ascii="Minion Pro Med" w:hAnsi="Minion Pro Med"/>
          <w:i/>
          <w:color w:val="4F81BD" w:themeColor="accent1"/>
          <w:sz w:val="24"/>
          <w:szCs w:val="24"/>
        </w:rPr>
        <w:t>Human Resources for finalization</w:t>
      </w:r>
      <w:r w:rsidRPr="00991348">
        <w:rPr>
          <w:rFonts w:ascii="Minion Pro Med" w:hAnsi="Minion Pro Med"/>
          <w:i/>
          <w:color w:val="4F81BD" w:themeColor="accent1"/>
          <w:sz w:val="24"/>
          <w:szCs w:val="24"/>
        </w:rPr>
        <w:t xml:space="preserve">. </w:t>
      </w:r>
    </w:p>
    <w:p w:rsidR="00DC546B" w:rsidRDefault="00DC546B" w:rsidP="00DC546B">
      <w:pPr>
        <w:jc w:val="both"/>
        <w:rPr>
          <w:rFonts w:ascii="Minion Pro Med" w:hAnsi="Minion Pro Med"/>
          <w:b/>
          <w:bCs/>
          <w:sz w:val="24"/>
          <w:szCs w:val="24"/>
        </w:rPr>
      </w:pPr>
    </w:p>
    <w:p w:rsidR="00DC546B" w:rsidRPr="00EA6F87" w:rsidRDefault="00DC546B" w:rsidP="00DC546B">
      <w:pPr>
        <w:jc w:val="center"/>
        <w:rPr>
          <w:rFonts w:ascii="Minion Pro Med" w:hAnsi="Minion Pro Med"/>
          <w:b/>
          <w:sz w:val="24"/>
          <w:szCs w:val="24"/>
        </w:rPr>
      </w:pPr>
      <w:r w:rsidRPr="00EA6F87">
        <w:rPr>
          <w:rFonts w:ascii="Minion Pro Med" w:hAnsi="Minion Pro Med"/>
          <w:b/>
          <w:sz w:val="24"/>
          <w:szCs w:val="24"/>
        </w:rPr>
        <w:t>Cedarville University is an Equal Opportunity Employer.</w:t>
      </w:r>
    </w:p>
    <w:p w:rsidR="00A7025B" w:rsidRDefault="00A7025B" w:rsidP="00A67209">
      <w:pPr>
        <w:jc w:val="both"/>
        <w:rPr>
          <w:rFonts w:ascii="Minion Pro Med" w:hAnsi="Minion Pro Med"/>
          <w:sz w:val="24"/>
          <w:szCs w:val="24"/>
        </w:rPr>
      </w:pPr>
    </w:p>
    <w:sectPr w:rsidR="00A7025B" w:rsidSect="00BC470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C33" w:rsidRDefault="00893C33" w:rsidP="00A67209">
      <w:r>
        <w:separator/>
      </w:r>
    </w:p>
  </w:endnote>
  <w:endnote w:type="continuationSeparator" w:id="0">
    <w:p w:rsidR="00893C33" w:rsidRDefault="00893C33" w:rsidP="00A6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slonOpnface BT">
    <w:panose1 w:val="04020605080303030203"/>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inion Pro Med">
    <w:panose1 w:val="02040503050201020203"/>
    <w:charset w:val="00"/>
    <w:family w:val="roman"/>
    <w:notTrueType/>
    <w:pitch w:val="variable"/>
    <w:sig w:usb0="E00002AF" w:usb1="50006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3360"/>
      <w:docPartObj>
        <w:docPartGallery w:val="Page Numbers (Bottom of Page)"/>
        <w:docPartUnique/>
      </w:docPartObj>
    </w:sdtPr>
    <w:sdtEndPr/>
    <w:sdtContent>
      <w:p w:rsidR="00A67209" w:rsidRDefault="0045318B">
        <w:pPr>
          <w:pStyle w:val="Footer"/>
          <w:jc w:val="center"/>
        </w:pPr>
        <w:r>
          <w:fldChar w:fldCharType="begin"/>
        </w:r>
        <w:r>
          <w:instrText xml:space="preserve"> PAGE   \* MERGEFORMAT </w:instrText>
        </w:r>
        <w:r>
          <w:fldChar w:fldCharType="separate"/>
        </w:r>
        <w:r w:rsidR="00E14C76">
          <w:rPr>
            <w:noProof/>
          </w:rPr>
          <w:t>1</w:t>
        </w:r>
        <w:r>
          <w:rPr>
            <w:noProof/>
          </w:rPr>
          <w:fldChar w:fldCharType="end"/>
        </w:r>
      </w:p>
      <w:p w:rsidR="00A67209" w:rsidRDefault="00E14C76">
        <w:pPr>
          <w:pStyle w:val="Footer"/>
          <w:jc w:val="center"/>
        </w:pPr>
      </w:p>
    </w:sdtContent>
  </w:sdt>
  <w:p w:rsidR="00A67209" w:rsidRDefault="00A67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C33" w:rsidRDefault="00893C33" w:rsidP="00A67209">
      <w:r>
        <w:separator/>
      </w:r>
    </w:p>
  </w:footnote>
  <w:footnote w:type="continuationSeparator" w:id="0">
    <w:p w:rsidR="00893C33" w:rsidRDefault="00893C33" w:rsidP="00A6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4EF" w:rsidRDefault="00E14C76">
    <w:pPr>
      <w:pStyle w:val="Header"/>
    </w:pPr>
    <w:sdt>
      <w:sdtPr>
        <w:id w:val="-962883180"/>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06707" o:spid="_x0000_s40962" type="#_x0000_t136" style="position:absolute;margin-left:0;margin-top:0;width:461.85pt;height:197.95pt;rotation:315;z-index:-251658752;mso-position-horizontal:center;mso-position-horizontal-relative:margin;mso-position-vertical:center;mso-position-vertical-relative:margin" o:allowincell="f" fillcolor="#a5a5a5 [2092]" stroked="f">
              <v:fill opacity=".5"/>
              <v:textpath style="font-family:&quot;Calibri&quot;;font-size:1pt" string="SAMPLE"/>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14F30"/>
    <w:multiLevelType w:val="hybridMultilevel"/>
    <w:tmpl w:val="7688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918DD"/>
    <w:multiLevelType w:val="hybridMultilevel"/>
    <w:tmpl w:val="FD7A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E7777"/>
    <w:multiLevelType w:val="hybridMultilevel"/>
    <w:tmpl w:val="D55E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B6871"/>
    <w:multiLevelType w:val="hybridMultilevel"/>
    <w:tmpl w:val="0A46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92D6A"/>
    <w:multiLevelType w:val="hybridMultilevel"/>
    <w:tmpl w:val="0A7EF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40BCC"/>
    <w:multiLevelType w:val="hybridMultilevel"/>
    <w:tmpl w:val="2346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300E2"/>
    <w:multiLevelType w:val="hybridMultilevel"/>
    <w:tmpl w:val="0CA4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09"/>
    <w:rsid w:val="00000CE2"/>
    <w:rsid w:val="00042304"/>
    <w:rsid w:val="000642DA"/>
    <w:rsid w:val="00067493"/>
    <w:rsid w:val="00075845"/>
    <w:rsid w:val="00084515"/>
    <w:rsid w:val="000C553E"/>
    <w:rsid w:val="000C5D50"/>
    <w:rsid w:val="00102AB5"/>
    <w:rsid w:val="00103F05"/>
    <w:rsid w:val="001B06CC"/>
    <w:rsid w:val="001B6CDA"/>
    <w:rsid w:val="0020573F"/>
    <w:rsid w:val="002261E7"/>
    <w:rsid w:val="002C5310"/>
    <w:rsid w:val="002E6E4F"/>
    <w:rsid w:val="00352D70"/>
    <w:rsid w:val="003773B1"/>
    <w:rsid w:val="003F1793"/>
    <w:rsid w:val="0044239F"/>
    <w:rsid w:val="0045318B"/>
    <w:rsid w:val="0045673A"/>
    <w:rsid w:val="00463A72"/>
    <w:rsid w:val="004C44EF"/>
    <w:rsid w:val="004D129A"/>
    <w:rsid w:val="004E59FB"/>
    <w:rsid w:val="00540BAB"/>
    <w:rsid w:val="00550B3D"/>
    <w:rsid w:val="00563412"/>
    <w:rsid w:val="005A21EB"/>
    <w:rsid w:val="005F372E"/>
    <w:rsid w:val="005F4FB7"/>
    <w:rsid w:val="00615601"/>
    <w:rsid w:val="00642F89"/>
    <w:rsid w:val="00676AB0"/>
    <w:rsid w:val="006A04A0"/>
    <w:rsid w:val="00716509"/>
    <w:rsid w:val="00825ACB"/>
    <w:rsid w:val="008620D7"/>
    <w:rsid w:val="00893C33"/>
    <w:rsid w:val="00894E17"/>
    <w:rsid w:val="00906EF0"/>
    <w:rsid w:val="00911753"/>
    <w:rsid w:val="00925C21"/>
    <w:rsid w:val="00926B6C"/>
    <w:rsid w:val="009830EF"/>
    <w:rsid w:val="009B3401"/>
    <w:rsid w:val="009C0121"/>
    <w:rsid w:val="00A67209"/>
    <w:rsid w:val="00A7025B"/>
    <w:rsid w:val="00AB757A"/>
    <w:rsid w:val="00B73F58"/>
    <w:rsid w:val="00B76C99"/>
    <w:rsid w:val="00BA34E8"/>
    <w:rsid w:val="00BB0C2E"/>
    <w:rsid w:val="00BB6490"/>
    <w:rsid w:val="00BC4702"/>
    <w:rsid w:val="00BC7300"/>
    <w:rsid w:val="00BF5DC4"/>
    <w:rsid w:val="00C07074"/>
    <w:rsid w:val="00C320A0"/>
    <w:rsid w:val="00CD4893"/>
    <w:rsid w:val="00CE60C7"/>
    <w:rsid w:val="00CF4BA5"/>
    <w:rsid w:val="00DC546B"/>
    <w:rsid w:val="00DF0EDA"/>
    <w:rsid w:val="00E14C76"/>
    <w:rsid w:val="00E25DC8"/>
    <w:rsid w:val="00E314C5"/>
    <w:rsid w:val="00E6237F"/>
    <w:rsid w:val="00E90995"/>
    <w:rsid w:val="00EB5427"/>
    <w:rsid w:val="00EC65F9"/>
    <w:rsid w:val="00F07604"/>
    <w:rsid w:val="00F71DA1"/>
    <w:rsid w:val="00FA5257"/>
    <w:rsid w:val="00FA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3"/>
    <o:shapelayout v:ext="edit">
      <o:idmap v:ext="edit" data="1"/>
    </o:shapelayout>
  </w:shapeDefaults>
  <w:decimalSymbol w:val="."/>
  <w:listSeparator w:val=","/>
  <w14:docId w14:val="0DE1E22B"/>
  <w15:docId w15:val="{42AD75F4-FA8F-4D6D-970C-EE5A323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09"/>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ish">
    <w:name w:val="trish"/>
    <w:uiPriority w:val="99"/>
    <w:rsid w:val="00A67209"/>
    <w:pPr>
      <w:autoSpaceDE w:val="0"/>
      <w:autoSpaceDN w:val="0"/>
      <w:adjustRightInd w:val="0"/>
      <w:jc w:val="both"/>
    </w:pPr>
    <w:rPr>
      <w:rFonts w:ascii="CaslonOpnface BT" w:hAnsi="CaslonOpnface BT" w:cs="CaslonOpnface BT"/>
      <w:b/>
      <w:bCs/>
      <w:sz w:val="24"/>
      <w:szCs w:val="24"/>
    </w:rPr>
  </w:style>
  <w:style w:type="paragraph" w:styleId="Header">
    <w:name w:val="header"/>
    <w:basedOn w:val="Normal"/>
    <w:link w:val="HeaderChar"/>
    <w:uiPriority w:val="99"/>
    <w:unhideWhenUsed/>
    <w:rsid w:val="00A67209"/>
    <w:pPr>
      <w:tabs>
        <w:tab w:val="center" w:pos="4680"/>
        <w:tab w:val="right" w:pos="9360"/>
      </w:tabs>
    </w:pPr>
  </w:style>
  <w:style w:type="character" w:customStyle="1" w:styleId="HeaderChar">
    <w:name w:val="Header Char"/>
    <w:basedOn w:val="DefaultParagraphFont"/>
    <w:link w:val="Header"/>
    <w:uiPriority w:val="99"/>
    <w:rsid w:val="00A67209"/>
    <w:rPr>
      <w:rFonts w:ascii="Times New Roman" w:hAnsi="Times New Roman" w:cs="Times New Roman"/>
      <w:sz w:val="20"/>
      <w:szCs w:val="20"/>
    </w:rPr>
  </w:style>
  <w:style w:type="paragraph" w:styleId="Footer">
    <w:name w:val="footer"/>
    <w:basedOn w:val="Normal"/>
    <w:link w:val="FooterChar"/>
    <w:uiPriority w:val="99"/>
    <w:unhideWhenUsed/>
    <w:rsid w:val="00A67209"/>
    <w:pPr>
      <w:tabs>
        <w:tab w:val="center" w:pos="4680"/>
        <w:tab w:val="right" w:pos="9360"/>
      </w:tabs>
    </w:pPr>
  </w:style>
  <w:style w:type="character" w:customStyle="1" w:styleId="FooterChar">
    <w:name w:val="Footer Char"/>
    <w:basedOn w:val="DefaultParagraphFont"/>
    <w:link w:val="Footer"/>
    <w:uiPriority w:val="99"/>
    <w:rsid w:val="00A6720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6237F"/>
    <w:rPr>
      <w:rFonts w:ascii="Tahoma" w:hAnsi="Tahoma" w:cs="Tahoma"/>
      <w:sz w:val="16"/>
      <w:szCs w:val="16"/>
    </w:rPr>
  </w:style>
  <w:style w:type="character" w:customStyle="1" w:styleId="BalloonTextChar">
    <w:name w:val="Balloon Text Char"/>
    <w:basedOn w:val="DefaultParagraphFont"/>
    <w:link w:val="BalloonText"/>
    <w:uiPriority w:val="99"/>
    <w:semiHidden/>
    <w:rsid w:val="00E6237F"/>
    <w:rPr>
      <w:rFonts w:ascii="Tahoma" w:hAnsi="Tahoma" w:cs="Tahoma"/>
      <w:sz w:val="16"/>
      <w:szCs w:val="16"/>
    </w:rPr>
  </w:style>
  <w:style w:type="paragraph" w:styleId="ListParagraph">
    <w:name w:val="List Paragraph"/>
    <w:basedOn w:val="Normal"/>
    <w:uiPriority w:val="34"/>
    <w:qFormat/>
    <w:rsid w:val="004E5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4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55D3-161C-4A65-9D1C-D7BA31D3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Cedarville University</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TODDL</dc:creator>
  <cp:lastModifiedBy>Information Technology</cp:lastModifiedBy>
  <cp:revision>7</cp:revision>
  <cp:lastPrinted>2011-02-10T19:14:00Z</cp:lastPrinted>
  <dcterms:created xsi:type="dcterms:W3CDTF">2015-12-01T13:24:00Z</dcterms:created>
  <dcterms:modified xsi:type="dcterms:W3CDTF">2018-04-02T15:55:00Z</dcterms:modified>
</cp:coreProperties>
</file>