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rish"/>
        <w:jc w:val="center"/>
        <w:rPr>
          <w:rFonts w:ascii="Minion Pro" w:hAnsi="Minion Pro" w:cs="Times New Roman"/>
          <w:b w:val="false"/>
        </w:rPr>
      </w:pPr>
      <w:r>
        <w:rPr/>
        <w:drawing>
          <wp:inline distT="0" distB="0" distL="0" distR="0">
            <wp:extent cx="2264410" cy="685800"/>
            <wp:effectExtent l="0" t="0" r="0" b="0"/>
            <wp:docPr id="1" name="Picture 3" descr="C:\Users\jcochran\AppData\Local\Microsoft\Windows\INetCache\Content.Word\Human-resources_2-color_SUB-C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Users\jcochran\AppData\Local\Microsoft\Windows\INetCache\Content.Word\Human-resources_2-color_SUB-CU.PNG"/>
                    <pic:cNvPicPr>
                      <a:picLocks noChangeAspect="1" noChangeArrowheads="1"/>
                    </pic:cNvPicPr>
                  </pic:nvPicPr>
                  <pic:blipFill>
                    <a:blip r:embed="rId2"/>
                    <a:stretch>
                      <a:fillRect/>
                    </a:stretch>
                  </pic:blipFill>
                  <pic:spPr bwMode="auto">
                    <a:xfrm>
                      <a:off x="0" y="0"/>
                      <a:ext cx="2264410" cy="685800"/>
                    </a:xfrm>
                    <a:prstGeom prst="rect">
                      <a:avLst/>
                    </a:prstGeom>
                    <a:noFill/>
                  </pic:spPr>
                </pic:pic>
              </a:graphicData>
            </a:graphic>
          </wp:inline>
        </w:drawing>
      </w:r>
      <w:bookmarkStart w:id="0" w:name="_GoBack"/>
      <w:bookmarkEnd w:id="0"/>
    </w:p>
    <w:p>
      <w:pPr>
        <w:pStyle w:val="trish"/>
        <w:jc w:val="center"/>
        <w:rPr>
          <w:rFonts w:ascii="Minion Pro" w:hAnsi="Minion Pro" w:cs="Times New Roman"/>
          <w:b w:val="false"/>
          <w:i/>
          <w:i/>
          <w:u w:val="single"/>
        </w:rPr>
      </w:pPr>
      <w:r>
        <w:rPr>
          <w:rFonts w:cs="Times New Roman" w:ascii="Minion Pro" w:hAnsi="Minion Pro"/>
          <w:b w:val="false"/>
          <w:i/>
          <w:u w:val="single"/>
        </w:rPr>
      </w:r>
    </w:p>
    <w:p>
      <w:pPr>
        <w:pStyle w:val="trish"/>
        <w:jc w:val="center"/>
        <w:rPr>
          <w:rFonts w:ascii="Minion Pro" w:hAnsi="Minion Pro" w:cs="Times New Roman"/>
          <w:b w:val="false"/>
          <w:i/>
          <w:i/>
          <w:u w:val="single"/>
        </w:rPr>
      </w:pPr>
      <w:r>
        <w:rPr>
          <w:rFonts w:cs="Times New Roman" w:ascii="Minion Pro" w:hAnsi="Minion Pro"/>
          <w:b w:val="false"/>
          <w:i/>
          <w:u w:val="single"/>
        </w:rPr>
      </w:r>
    </w:p>
    <w:p>
      <w:pPr>
        <w:pStyle w:val="trish"/>
        <w:rPr>
          <w:rFonts w:ascii="Minion Pro" w:hAnsi="Minion Pro" w:cs="Times New Roman"/>
          <w:b w:val="false"/>
          <w:i/>
          <w:i/>
        </w:rPr>
      </w:pPr>
      <w:r>
        <w:rPr>
          <w:rFonts w:cs="Times New Roman" w:ascii="Minion Pro" w:hAnsi="Minion Pro"/>
          <w:b w:val="false"/>
          <w:i/>
          <w:u w:val="single"/>
        </w:rPr>
        <w:t>ATTENTION:</w:t>
      </w:r>
      <w:r>
        <w:rPr>
          <w:rFonts w:cs="Times New Roman" w:ascii="Minion Pro" w:hAnsi="Minion Pro"/>
          <w:b w:val="false"/>
          <w:i/>
        </w:rPr>
        <w:t xml:space="preserve"> This template should be used as a </w:t>
      </w:r>
      <w:r>
        <w:rPr>
          <w:rFonts w:cs="Times New Roman" w:ascii="Minion Pro" w:hAnsi="Minion Pro"/>
          <w:b w:val="false"/>
          <w:i/>
          <w:u w:val="single"/>
        </w:rPr>
        <w:t>guide</w:t>
      </w:r>
      <w:r>
        <w:rPr>
          <w:rFonts w:cs="Times New Roman" w:ascii="Minion Pro" w:hAnsi="Minion Pro"/>
          <w:b w:val="false"/>
          <w:i/>
        </w:rPr>
        <w:t xml:space="preserve"> for the development of a Justification.</w:t>
      </w:r>
    </w:p>
    <w:p>
      <w:pPr>
        <w:pStyle w:val="Normal"/>
        <w:jc w:val="both"/>
        <w:rPr>
          <w:rFonts w:ascii="Minion Pro" w:hAnsi="Minion Pro"/>
          <w:sz w:val="24"/>
          <w:szCs w:val="24"/>
        </w:rPr>
      </w:pPr>
      <w:r>
        <w:rPr>
          <w:rFonts w:ascii="Minion Pro" w:hAnsi="Minion Pro"/>
          <w:sz w:val="24"/>
          <w:szCs w:val="24"/>
        </w:rPr>
      </w:r>
    </w:p>
    <w:p>
      <w:pPr>
        <w:pStyle w:val="Normal"/>
        <w:jc w:val="both"/>
        <w:rPr>
          <w:rFonts w:ascii="Minion Pro" w:hAnsi="Minion Pro"/>
          <w:b/>
          <w:sz w:val="24"/>
          <w:szCs w:val="24"/>
          <w:u w:val="single"/>
        </w:rPr>
      </w:pPr>
      <w:r>
        <w:rPr>
          <w:rFonts w:ascii="Minion Pro" w:hAnsi="Minion Pro"/>
          <w:b/>
          <w:sz w:val="24"/>
          <w:szCs w:val="24"/>
          <w:u w:val="single"/>
        </w:rPr>
        <w:t>Workforce Planning—Analysis</w:t>
      </w:r>
    </w:p>
    <w:p>
      <w:pPr>
        <w:pStyle w:val="Normal"/>
        <w:jc w:val="both"/>
        <w:rPr>
          <w:rFonts w:ascii="Minion Pro" w:hAnsi="Minion Pro"/>
          <w:sz w:val="24"/>
          <w:szCs w:val="24"/>
        </w:rPr>
      </w:pPr>
      <w:r>
        <w:rPr>
          <w:rFonts w:ascii="Minion Pro" w:hAnsi="Minion Pro"/>
          <w:sz w:val="24"/>
          <w:szCs w:val="24"/>
        </w:rPr>
        <w:t xml:space="preserve">This section should detail the </w:t>
      </w:r>
      <w:r>
        <w:rPr>
          <w:rFonts w:ascii="Minion Pro" w:hAnsi="Minion Pro"/>
          <w:i/>
          <w:sz w:val="24"/>
          <w:szCs w:val="24"/>
          <w:u w:val="single"/>
        </w:rPr>
        <w:t>necessity</w:t>
      </w:r>
      <w:r>
        <w:rPr>
          <w:rFonts w:ascii="Minion Pro" w:hAnsi="Minion Pro"/>
          <w:sz w:val="24"/>
          <w:szCs w:val="24"/>
        </w:rPr>
        <w:t xml:space="preserve"> of the position.  </w:t>
      </w:r>
    </w:p>
    <w:p>
      <w:pPr>
        <w:pStyle w:val="Normal"/>
        <w:jc w:val="both"/>
        <w:rPr>
          <w:rFonts w:ascii="Minion Pro" w:hAnsi="Minion Pro"/>
          <w:sz w:val="24"/>
          <w:szCs w:val="24"/>
        </w:rPr>
      </w:pPr>
      <w:r>
        <w:rPr>
          <w:rFonts w:ascii="Minion Pro" w:hAnsi="Minion Pro"/>
          <w:b/>
          <w:sz w:val="24"/>
          <w:szCs w:val="24"/>
        </w:rPr>
        <w:t>Example</w:t>
      </w:r>
      <w:r>
        <w:rPr>
          <w:rFonts w:ascii="Minion Pro" w:hAnsi="Minion Pro"/>
          <w:sz w:val="24"/>
          <w:szCs w:val="24"/>
        </w:rPr>
        <w:t xml:space="preserve">: This position is needed for the efficiency of daily operations to function within the department.  It will also increase revenue annually. The University depends upon our department and this position to further advance the mission.  </w:t>
      </w:r>
    </w:p>
    <w:p>
      <w:pPr>
        <w:pStyle w:val="Normal"/>
        <w:jc w:val="both"/>
        <w:rPr>
          <w:rFonts w:ascii="Minion Pro" w:hAnsi="Minion Pro"/>
          <w:i/>
          <w:i/>
          <w:sz w:val="24"/>
          <w:szCs w:val="24"/>
        </w:rPr>
      </w:pPr>
      <w:r>
        <w:rPr>
          <w:rFonts w:ascii="Minion Pro" w:hAnsi="Minion Pro"/>
          <w:i/>
          <w:color w:val="FF0000"/>
          <w:sz w:val="24"/>
          <w:szCs w:val="24"/>
        </w:rPr>
        <w:t>*Each statement ought to be verified with factual numbers or other figures as it relates.</w:t>
      </w:r>
      <w:r>
        <w:rPr>
          <w:rFonts w:ascii="Minion Pro" w:hAnsi="Minion Pro"/>
          <w:i/>
          <w:sz w:val="24"/>
          <w:szCs w:val="24"/>
        </w:rPr>
        <w:t xml:space="preserve">   </w:t>
      </w:r>
    </w:p>
    <w:p>
      <w:pPr>
        <w:pStyle w:val="Normal"/>
        <w:jc w:val="both"/>
        <w:rPr>
          <w:rFonts w:ascii="Minion Pro" w:hAnsi="Minion Pro"/>
          <w:i/>
          <w:i/>
          <w:sz w:val="24"/>
          <w:szCs w:val="24"/>
        </w:rPr>
      </w:pPr>
      <w:r>
        <w:rPr>
          <w:rFonts w:ascii="Minion Pro" w:hAnsi="Minion Pro"/>
          <w:i/>
          <w:sz w:val="24"/>
          <w:szCs w:val="24"/>
        </w:rPr>
      </w:r>
    </w:p>
    <w:p>
      <w:pPr>
        <w:pStyle w:val="Normal"/>
        <w:jc w:val="both"/>
        <w:rPr>
          <w:rFonts w:ascii="Minion Pro" w:hAnsi="Minion Pro"/>
          <w:b/>
          <w:sz w:val="24"/>
          <w:szCs w:val="24"/>
          <w:u w:val="single"/>
        </w:rPr>
      </w:pPr>
      <w:r>
        <w:rPr>
          <w:rFonts w:ascii="Minion Pro" w:hAnsi="Minion Pro"/>
          <w:b/>
          <w:sz w:val="24"/>
          <w:szCs w:val="24"/>
          <w:u w:val="single"/>
        </w:rPr>
        <w:t>Impact the position has on the University</w:t>
      </w:r>
    </w:p>
    <w:p>
      <w:pPr>
        <w:pStyle w:val="Normal"/>
        <w:jc w:val="both"/>
        <w:rPr>
          <w:rFonts w:ascii="Minion Pro" w:hAnsi="Minion Pro"/>
          <w:sz w:val="24"/>
          <w:szCs w:val="24"/>
        </w:rPr>
      </w:pPr>
      <w:r>
        <w:rPr>
          <w:rFonts w:ascii="Minion Pro" w:hAnsi="Minion Pro"/>
          <w:sz w:val="24"/>
          <w:szCs w:val="24"/>
        </w:rPr>
        <w:t>The University is a biblically based institution and this position will continue to advance the role Cedarville University plays in the lives of our educational goals.</w:t>
      </w:r>
    </w:p>
    <w:p>
      <w:pPr>
        <w:pStyle w:val="Normal"/>
        <w:jc w:val="both"/>
        <w:rPr>
          <w:rFonts w:ascii="Minion Pro" w:hAnsi="Minion Pro"/>
          <w:i/>
          <w:i/>
          <w:color w:val="FF0000"/>
          <w:sz w:val="24"/>
          <w:szCs w:val="24"/>
        </w:rPr>
      </w:pPr>
      <w:r>
        <w:rPr>
          <w:rFonts w:ascii="Minion Pro" w:hAnsi="Minion Pro"/>
          <w:i/>
          <w:color w:val="FF0000"/>
          <w:sz w:val="24"/>
          <w:szCs w:val="24"/>
        </w:rPr>
        <w:t>*Provide evidence of how, why, etc.…</w:t>
      </w:r>
    </w:p>
    <w:p>
      <w:pPr>
        <w:pStyle w:val="Normal"/>
        <w:jc w:val="both"/>
        <w:rPr>
          <w:rFonts w:ascii="Minion Pro" w:hAnsi="Minion Pro"/>
          <w:i/>
          <w:i/>
          <w:color w:val="FF0000"/>
          <w:sz w:val="24"/>
          <w:szCs w:val="24"/>
        </w:rPr>
      </w:pPr>
      <w:r>
        <w:rPr>
          <w:rFonts w:ascii="Minion Pro" w:hAnsi="Minion Pro"/>
          <w:i/>
          <w:color w:val="FF0000"/>
          <w:sz w:val="24"/>
          <w:szCs w:val="24"/>
        </w:rPr>
      </w:r>
    </w:p>
    <w:p>
      <w:pPr>
        <w:pStyle w:val="Normal"/>
        <w:jc w:val="both"/>
        <w:rPr>
          <w:rFonts w:ascii="Minion Pro" w:hAnsi="Minion Pro"/>
          <w:b/>
          <w:sz w:val="24"/>
          <w:szCs w:val="24"/>
          <w:u w:val="single"/>
        </w:rPr>
      </w:pPr>
      <w:r>
        <w:rPr>
          <w:rFonts w:ascii="Minion Pro" w:hAnsi="Minion Pro"/>
          <w:b/>
          <w:sz w:val="24"/>
          <w:szCs w:val="24"/>
          <w:u w:val="single"/>
        </w:rPr>
        <w:t>Provide Workflow of the department</w:t>
      </w:r>
    </w:p>
    <w:p>
      <w:pPr>
        <w:pStyle w:val="Normal"/>
        <w:jc w:val="both"/>
        <w:rPr>
          <w:rFonts w:ascii="Minion Pro" w:hAnsi="Minion Pro"/>
          <w:sz w:val="24"/>
          <w:szCs w:val="24"/>
        </w:rPr>
      </w:pPr>
      <w:r>
        <w:rPr>
          <w:rFonts w:ascii="Minion Pro" w:hAnsi="Minion Pro"/>
          <w:sz w:val="24"/>
          <w:szCs w:val="24"/>
        </w:rPr>
        <w:t>This position fits into our current departmental structure by handling the following and assisting with:</w:t>
      </w:r>
    </w:p>
    <w:p>
      <w:pPr>
        <w:pStyle w:val="ListParagraph"/>
        <w:numPr>
          <w:ilvl w:val="0"/>
          <w:numId w:val="1"/>
        </w:numPr>
        <w:jc w:val="both"/>
        <w:rPr>
          <w:rFonts w:ascii="Minion Pro" w:hAnsi="Minion Pro"/>
          <w:sz w:val="24"/>
          <w:szCs w:val="24"/>
        </w:rPr>
      </w:pPr>
      <w:r>
        <w:rPr>
          <w:rFonts w:ascii="Minion Pro" w:hAnsi="Minion Pro"/>
          <w:sz w:val="24"/>
          <w:szCs w:val="24"/>
        </w:rPr>
        <w:t>Work task one</w:t>
      </w:r>
    </w:p>
    <w:p>
      <w:pPr>
        <w:pStyle w:val="ListParagraph"/>
        <w:numPr>
          <w:ilvl w:val="0"/>
          <w:numId w:val="1"/>
        </w:numPr>
        <w:jc w:val="both"/>
        <w:rPr>
          <w:rFonts w:ascii="Minion Pro" w:hAnsi="Minion Pro"/>
          <w:sz w:val="24"/>
          <w:szCs w:val="24"/>
        </w:rPr>
      </w:pPr>
      <w:r>
        <w:rPr>
          <w:rFonts w:ascii="Minion Pro" w:hAnsi="Minion Pro"/>
          <w:sz w:val="24"/>
          <w:szCs w:val="24"/>
        </w:rPr>
        <w:t>Work task two</w:t>
      </w:r>
    </w:p>
    <w:p>
      <w:pPr>
        <w:pStyle w:val="ListParagraph"/>
        <w:numPr>
          <w:ilvl w:val="0"/>
          <w:numId w:val="1"/>
        </w:numPr>
        <w:jc w:val="both"/>
        <w:rPr>
          <w:rFonts w:ascii="Minion Pro" w:hAnsi="Minion Pro"/>
          <w:sz w:val="24"/>
          <w:szCs w:val="24"/>
        </w:rPr>
      </w:pPr>
      <w:r>
        <w:rPr>
          <w:rFonts w:ascii="Minion Pro" w:hAnsi="Minion Pro"/>
          <w:sz w:val="24"/>
          <w:szCs w:val="24"/>
        </w:rPr>
        <w:t>Work task three</w:t>
      </w:r>
    </w:p>
    <w:p>
      <w:pPr>
        <w:pStyle w:val="Normal"/>
        <w:jc w:val="both"/>
        <w:rPr>
          <w:rFonts w:ascii="Minion Pro" w:hAnsi="Minion Pro"/>
          <w:i/>
          <w:i/>
          <w:color w:val="FF0000"/>
          <w:sz w:val="24"/>
          <w:szCs w:val="24"/>
        </w:rPr>
      </w:pPr>
      <w:r>
        <w:rPr>
          <w:rFonts w:ascii="Minion Pro" w:hAnsi="Minion Pro"/>
          <w:i/>
          <w:color w:val="FF0000"/>
          <w:sz w:val="24"/>
          <w:szCs w:val="24"/>
        </w:rPr>
      </w:r>
    </w:p>
    <w:p>
      <w:pPr>
        <w:pStyle w:val="Normal"/>
        <w:jc w:val="both"/>
        <w:rPr>
          <w:rFonts w:ascii="Minion Pro" w:hAnsi="Minion Pro"/>
          <w:b/>
          <w:sz w:val="24"/>
          <w:szCs w:val="24"/>
          <w:u w:val="single"/>
        </w:rPr>
      </w:pPr>
      <w:r>
        <w:rPr>
          <w:rFonts w:ascii="Minion Pro" w:hAnsi="Minion Pro"/>
          <w:b/>
          <w:sz w:val="24"/>
          <w:szCs w:val="24"/>
          <w:u w:val="single"/>
        </w:rPr>
        <w:t>Other pertinent information as needed</w:t>
      </w:r>
    </w:p>
    <w:p>
      <w:pPr>
        <w:pStyle w:val="Normal"/>
        <w:jc w:val="both"/>
        <w:rPr>
          <w:rFonts w:ascii="Minion Pro" w:hAnsi="Minion Pro"/>
          <w:sz w:val="24"/>
          <w:szCs w:val="24"/>
        </w:rPr>
      </w:pPr>
      <w:r>
        <w:rPr>
          <w:rFonts w:ascii="Minion Pro" w:hAnsi="Minion Pro"/>
          <w:sz w:val="24"/>
          <w:szCs w:val="24"/>
        </w:rPr>
        <w:t>Legal impact on the University?</w:t>
      </w:r>
    </w:p>
    <w:p>
      <w:pPr>
        <w:pStyle w:val="Normal"/>
        <w:jc w:val="both"/>
        <w:rPr>
          <w:rFonts w:ascii="Minion Pro" w:hAnsi="Minion Pro"/>
          <w:sz w:val="24"/>
          <w:szCs w:val="24"/>
        </w:rPr>
      </w:pPr>
      <w:r>
        <w:rPr>
          <w:rFonts w:ascii="Minion Pro" w:hAnsi="Minion Pro"/>
          <w:sz w:val="24"/>
          <w:szCs w:val="24"/>
        </w:rPr>
        <w:t>Could this be outsourced?</w:t>
      </w:r>
    </w:p>
    <w:p>
      <w:pPr>
        <w:pStyle w:val="Normal"/>
        <w:spacing w:before="0" w:after="160"/>
        <w:jc w:val="both"/>
        <w:rPr>
          <w:rFonts w:ascii="Minion Pro" w:hAnsi="Minion Pro"/>
          <w:sz w:val="24"/>
          <w:szCs w:val="24"/>
        </w:rPr>
      </w:pPr>
      <w:r>
        <w:rPr>
          <w:rFonts w:ascii="Minion Pro" w:hAnsi="Minion Pro"/>
          <w:sz w:val="24"/>
          <w:szCs w:val="24"/>
        </w:rPr>
        <w:t>Alternative possibilities for this position?</w:t>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swiss"/>
    <w:pitch w:val="variable"/>
  </w:font>
  <w:font w:name="Liberation Sans">
    <w:altName w:val="Arial"/>
    <w:charset w:val="00"/>
    <w:family w:val="swiss"/>
    <w:pitch w:val="variable"/>
  </w:font>
  <w:font w:name="CaslonOpnface BT">
    <w:charset w:val="00"/>
    <w:family w:val="roman"/>
    <w:pitch w:val="variable"/>
  </w:font>
  <w:font w:name="Minion Pro">
    <w:charset w:val="00"/>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8e3a3f"/>
    <w:rPr>
      <w:color w:val="0000FF"/>
      <w:u w:val="single"/>
    </w:rPr>
  </w:style>
  <w:style w:type="character" w:styleId="apple-converted-space" w:customStyle="1">
    <w:name w:val="apple-converted-space"/>
    <w:basedOn w:val="DefaultParagraphFont"/>
    <w:qFormat/>
    <w:rsid w:val="008e3a3f"/>
    <w:rPr/>
  </w:style>
  <w:style w:type="character" w:styleId="FollowedHyperlink">
    <w:name w:val="FollowedHyperlink"/>
    <w:basedOn w:val="DefaultParagraphFont"/>
    <w:uiPriority w:val="99"/>
    <w:semiHidden/>
    <w:unhideWhenUsed/>
    <w:rsid w:val="008e3a3f"/>
    <w:rPr>
      <w:color w:themeColor="followedHyperlink" w:val="954F72"/>
      <w:u w:val="single"/>
    </w:rPr>
  </w:style>
  <w:style w:type="character" w:styleId="BalloonTextChar" w:customStyle="1">
    <w:name w:val="Balloon Text Char"/>
    <w:basedOn w:val="DefaultParagraphFont"/>
    <w:link w:val="BalloonText"/>
    <w:uiPriority w:val="99"/>
    <w:semiHidden/>
    <w:qFormat/>
    <w:rsid w:val="00d90b5e"/>
    <w:rPr>
      <w:rFonts w:ascii="Tahoma" w:hAnsi="Tahoma" w:cs="Tahoma"/>
      <w:sz w:val="16"/>
      <w:szCs w:val="16"/>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rish" w:customStyle="1">
    <w:name w:val="trish"/>
    <w:uiPriority w:val="99"/>
    <w:qFormat/>
    <w:rsid w:val="0000292b"/>
    <w:pPr>
      <w:widowControl/>
      <w:bidi w:val="0"/>
      <w:spacing w:lineRule="auto" w:line="240" w:before="0" w:after="0"/>
      <w:jc w:val="both"/>
    </w:pPr>
    <w:rPr>
      <w:rFonts w:ascii="CaslonOpnface BT" w:hAnsi="CaslonOpnface BT" w:cs="CaslonOpnface BT" w:eastAsia="Calibri" w:eastAsiaTheme="minorHAnsi"/>
      <w:b/>
      <w:bCs/>
      <w:color w:val="auto"/>
      <w:kern w:val="0"/>
      <w:sz w:val="24"/>
      <w:szCs w:val="24"/>
      <w:lang w:val="en-US" w:eastAsia="en-US" w:bidi="ar-SA"/>
    </w:rPr>
  </w:style>
  <w:style w:type="paragraph" w:styleId="ListParagraph">
    <w:name w:val="List Paragraph"/>
    <w:basedOn w:val="Normal"/>
    <w:uiPriority w:val="34"/>
    <w:qFormat/>
    <w:rsid w:val="00a1239d"/>
    <w:pPr>
      <w:spacing w:before="0" w:after="160"/>
      <w:ind w:left="720"/>
      <w:contextualSpacing/>
    </w:pPr>
    <w:rPr/>
  </w:style>
  <w:style w:type="paragraph" w:styleId="BalloonText">
    <w:name w:val="Balloon Text"/>
    <w:basedOn w:val="Normal"/>
    <w:link w:val="BalloonTextChar"/>
    <w:uiPriority w:val="99"/>
    <w:semiHidden/>
    <w:unhideWhenUsed/>
    <w:qFormat/>
    <w:rsid w:val="00d90b5e"/>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LibreOffice/25.2.3.2$Linux_X86_64 LibreOffice_project/520$Build-2</Application>
  <AppVersion>15.0000</AppVersion>
  <Pages>1</Pages>
  <Words>163</Words>
  <Characters>932</Characters>
  <CharactersWithSpaces>1093</CharactersWithSpaces>
  <Paragraphs>2</Paragraphs>
  <Company>Cedarville University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2016-03-30T17:24:00Z</dcterms:created>
  <dc:creator>Windows User</dc:creator>
  <dc:description/>
  <dc:language>en-US</dc:language>
  <cp:lastModifiedBy>Information Technology</cp:lastModifiedBy>
  <dcterms:modified xsi:type="dcterms:W3CDTF">2018-04-06T15:34:00Z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